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9525</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549E8" w:rsidRPr="004549E8" w:rsidRDefault="0095264E"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631037" w:rsidRPr="00631037" w:rsidRDefault="00631037" w:rsidP="0063103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31037">
        <w:rPr>
          <w:rFonts w:ascii="Times New Roman" w:eastAsia="Times New Roman" w:hAnsi="Times New Roman" w:cs="Times New Roman"/>
          <w:bCs/>
          <w:sz w:val="28"/>
          <w:szCs w:val="28"/>
          <w:lang w:eastAsia="ru-RU"/>
        </w:rPr>
        <w:t>ГУБЕРНАТОРА</w:t>
      </w:r>
      <w:r w:rsidR="00663D27" w:rsidRPr="00B81EC3">
        <w:rPr>
          <w:rFonts w:ascii="Times New Roman" w:eastAsia="Times New Roman" w:hAnsi="Times New Roman" w:cs="Times New Roman"/>
          <w:bCs/>
          <w:sz w:val="28"/>
          <w:szCs w:val="28"/>
          <w:lang w:eastAsia="ru-RU"/>
        </w:rPr>
        <w:t xml:space="preserve"> </w:t>
      </w:r>
      <w:r w:rsidRPr="00631037">
        <w:rPr>
          <w:rFonts w:ascii="Times New Roman" w:eastAsia="Times New Roman" w:hAnsi="Times New Roman" w:cs="Times New Roman"/>
          <w:sz w:val="28"/>
          <w:szCs w:val="28"/>
          <w:lang w:eastAsia="ru-RU"/>
        </w:rPr>
        <w:t>КАМЧАТСКОГО КРАЯ</w:t>
      </w:r>
    </w:p>
    <w:p w:rsidR="00033533" w:rsidRPr="00033533" w:rsidRDefault="00033533" w:rsidP="00033533">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142" w:type="dxa"/>
        <w:tblLayout w:type="fixed"/>
        <w:tblLook w:val="04A0" w:firstRow="1" w:lastRow="0" w:firstColumn="1" w:lastColumn="0" w:noHBand="0" w:noVBand="1"/>
      </w:tblPr>
      <w:tblGrid>
        <w:gridCol w:w="1985"/>
        <w:gridCol w:w="425"/>
        <w:gridCol w:w="1985"/>
      </w:tblGrid>
      <w:tr w:rsidR="00CC0EF1" w:rsidTr="00852152">
        <w:tc>
          <w:tcPr>
            <w:tcW w:w="1985" w:type="dxa"/>
            <w:tcBorders>
              <w:top w:val="nil"/>
              <w:left w:val="nil"/>
              <w:bottom w:val="single" w:sz="4" w:space="0" w:color="auto"/>
              <w:right w:val="nil"/>
            </w:tcBorders>
            <w:hideMark/>
          </w:tcPr>
          <w:p w:rsidR="00CC0EF1" w:rsidRDefault="00CC0EF1">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CC0EF1" w:rsidRDefault="00CC0EF1">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CC0EF1" w:rsidRDefault="00CC0EF1">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CC0EF1" w:rsidRDefault="00CC0EF1" w:rsidP="005D4A2C">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6E593A" w:rsidTr="001E4146">
        <w:tc>
          <w:tcPr>
            <w:tcW w:w="4678" w:type="dxa"/>
          </w:tcPr>
          <w:p w:rsidR="006E593A" w:rsidRDefault="00237543" w:rsidP="008D7127">
            <w:pPr>
              <w:ind w:left="30"/>
              <w:jc w:val="both"/>
              <w:rPr>
                <w:rFonts w:ascii="Times New Roman" w:eastAsia="Times New Roman" w:hAnsi="Times New Roman" w:cs="Times New Roman"/>
                <w:sz w:val="28"/>
                <w:szCs w:val="28"/>
                <w:lang w:eastAsia="ru-RU"/>
              </w:rPr>
            </w:pPr>
            <w:r w:rsidRPr="00237543">
              <w:rPr>
                <w:rFonts w:ascii="Times New Roman" w:eastAsia="Times New Roman" w:hAnsi="Times New Roman" w:cs="Times New Roman"/>
                <w:sz w:val="28"/>
                <w:szCs w:val="28"/>
                <w:lang w:eastAsia="ru-RU"/>
              </w:rPr>
              <w:t>О внесении изменений в приложение к постановлению Губернатора Камчатского края от 26.08.2020 № 150 «Об утверждении Порядка организации визитов в Камчатский край лиц, замещающих государственные должности Российской Федерации, должностных лиц федеральных органов исполнительной власти, высших должностных лиц субъектов Российской Федерации, должностных лиц исполнительных органов государственной власти субъектов Российской Федерации, руководителей крупных корпораций, политических партий, общественных объединений и религиозных организаций, а также делегаций с их участием»</w:t>
            </w:r>
            <w:r w:rsidR="006E593A" w:rsidRPr="006E593A">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576D34" w:rsidP="00D627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033533" w:rsidRDefault="00033533" w:rsidP="00D627F9">
      <w:pPr>
        <w:spacing w:after="0" w:line="276" w:lineRule="auto"/>
        <w:ind w:firstLine="709"/>
        <w:jc w:val="both"/>
        <w:rPr>
          <w:rFonts w:ascii="Times New Roman" w:hAnsi="Times New Roman" w:cs="Times New Roman"/>
          <w:bCs/>
          <w:sz w:val="28"/>
          <w:szCs w:val="28"/>
        </w:rPr>
      </w:pPr>
    </w:p>
    <w:p w:rsidR="00237543" w:rsidRDefault="00237543" w:rsidP="00237543">
      <w:pPr>
        <w:autoSpaceDE w:val="0"/>
        <w:autoSpaceDN w:val="0"/>
        <w:adjustRightInd w:val="0"/>
        <w:spacing w:after="0" w:line="240" w:lineRule="auto"/>
        <w:ind w:firstLine="720"/>
        <w:jc w:val="both"/>
        <w:rPr>
          <w:rFonts w:ascii="TimesNewRomanPSMT" w:eastAsia="Times New Roman" w:hAnsi="TimesNewRomanPSMT" w:cs="TimesNewRomanPSMT"/>
          <w:sz w:val="28"/>
          <w:szCs w:val="28"/>
          <w:lang w:eastAsia="ru-RU"/>
        </w:rPr>
      </w:pPr>
      <w:r w:rsidRPr="00237543">
        <w:rPr>
          <w:rFonts w:ascii="TimesNewRomanPSMT" w:eastAsia="Times New Roman" w:hAnsi="TimesNewRomanPSMT" w:cs="TimesNewRomanPSMT"/>
          <w:sz w:val="28"/>
          <w:szCs w:val="28"/>
          <w:lang w:eastAsia="ru-RU"/>
        </w:rPr>
        <w:t>1.</w:t>
      </w:r>
      <w:r>
        <w:rPr>
          <w:rFonts w:ascii="TimesNewRomanPSMT" w:eastAsia="Times New Roman" w:hAnsi="TimesNewRomanPSMT" w:cs="TimesNewRomanPSMT"/>
          <w:sz w:val="28"/>
          <w:szCs w:val="28"/>
          <w:lang w:eastAsia="ru-RU"/>
        </w:rPr>
        <w:t xml:space="preserve"> </w:t>
      </w:r>
      <w:r w:rsidRPr="00237543">
        <w:rPr>
          <w:rFonts w:ascii="TimesNewRomanPSMT" w:eastAsia="Times New Roman" w:hAnsi="TimesNewRomanPSMT" w:cs="TimesNewRomanPSMT"/>
          <w:sz w:val="28"/>
          <w:szCs w:val="28"/>
          <w:lang w:eastAsia="ru-RU"/>
        </w:rPr>
        <w:t xml:space="preserve">Внести в приложение к постановлению Губернатора Камчатского края от 26.08.2020 № 150 </w:t>
      </w:r>
      <w:r w:rsidRPr="00237543">
        <w:rPr>
          <w:rFonts w:ascii="Times New Roman" w:eastAsia="Times New Roman" w:hAnsi="Times New Roman" w:cs="Times New Roman"/>
          <w:bCs/>
          <w:sz w:val="28"/>
          <w:szCs w:val="28"/>
          <w:lang w:eastAsia="ru-RU"/>
        </w:rPr>
        <w:t xml:space="preserve">«Об утверждении Порядка организации визитов в Камчатский край лиц, замещающих государственные должности Российской Федерации, должностных лиц федеральных органов исполнительной власти, высших должностных лиц субъектов Российской Федерации, должностных лиц </w:t>
      </w:r>
      <w:r w:rsidRPr="00237543">
        <w:rPr>
          <w:rFonts w:ascii="Times New Roman" w:eastAsia="Times New Roman" w:hAnsi="Times New Roman" w:cs="Times New Roman"/>
          <w:sz w:val="28"/>
          <w:szCs w:val="28"/>
          <w:lang w:eastAsia="ru-RU"/>
        </w:rPr>
        <w:t xml:space="preserve">исполнительных органов государственной власти субъектов Российской Федерации, </w:t>
      </w:r>
      <w:r w:rsidRPr="00237543">
        <w:rPr>
          <w:rFonts w:ascii="Times New Roman" w:eastAsia="Times New Roman" w:hAnsi="Times New Roman" w:cs="Times New Roman"/>
          <w:bCs/>
          <w:color w:val="000000" w:themeColor="text1"/>
          <w:sz w:val="28"/>
          <w:szCs w:val="28"/>
          <w:lang w:eastAsia="ru-RU"/>
        </w:rPr>
        <w:t>руководителей</w:t>
      </w:r>
      <w:r w:rsidRPr="00237543">
        <w:rPr>
          <w:rFonts w:ascii="Times New Roman" w:eastAsia="Times New Roman" w:hAnsi="Times New Roman" w:cs="Times New Roman"/>
          <w:bCs/>
          <w:sz w:val="28"/>
          <w:szCs w:val="28"/>
          <w:lang w:eastAsia="ru-RU"/>
        </w:rPr>
        <w:t xml:space="preserve"> крупных корпораций, политических партий, общественных объединений и религиозных организаций, а также делегаций с их </w:t>
      </w:r>
      <w:r w:rsidRPr="00237543">
        <w:rPr>
          <w:rFonts w:ascii="Times New Roman" w:eastAsia="Times New Roman" w:hAnsi="Times New Roman" w:cs="Times New Roman"/>
          <w:bCs/>
          <w:sz w:val="28"/>
          <w:szCs w:val="28"/>
          <w:lang w:eastAsia="ru-RU"/>
        </w:rPr>
        <w:lastRenderedPageBreak/>
        <w:t xml:space="preserve">участием» </w:t>
      </w:r>
      <w:r w:rsidRPr="00237543">
        <w:rPr>
          <w:rFonts w:ascii="TimesNewRomanPSMT" w:eastAsia="Times New Roman" w:hAnsi="TimesNewRomanPSMT" w:cs="TimesNewRomanPSMT"/>
          <w:sz w:val="28"/>
          <w:szCs w:val="28"/>
          <w:lang w:eastAsia="ru-RU"/>
        </w:rPr>
        <w:t>из</w:t>
      </w:r>
      <w:r w:rsidR="005B402D">
        <w:rPr>
          <w:rFonts w:ascii="TimesNewRomanPSMT" w:eastAsia="Times New Roman" w:hAnsi="TimesNewRomanPSMT" w:cs="TimesNewRomanPSMT"/>
          <w:sz w:val="28"/>
          <w:szCs w:val="28"/>
          <w:lang w:eastAsia="ru-RU"/>
        </w:rPr>
        <w:t>менения, изложив его в редакции</w:t>
      </w:r>
      <w:r w:rsidRPr="00237543">
        <w:rPr>
          <w:rFonts w:ascii="TimesNewRomanPSMT" w:eastAsia="Times New Roman" w:hAnsi="TimesNewRomanPSMT" w:cs="TimesNewRomanPSMT"/>
          <w:sz w:val="28"/>
          <w:szCs w:val="28"/>
          <w:lang w:eastAsia="ru-RU"/>
        </w:rPr>
        <w:t xml:space="preserve"> согласно приложению к настоящему постановлению.</w:t>
      </w:r>
    </w:p>
    <w:p w:rsidR="00237543" w:rsidRDefault="00237543" w:rsidP="00237543">
      <w:pPr>
        <w:autoSpaceDE w:val="0"/>
        <w:autoSpaceDN w:val="0"/>
        <w:adjustRightInd w:val="0"/>
        <w:spacing w:after="0" w:line="240" w:lineRule="auto"/>
        <w:ind w:firstLine="720"/>
        <w:jc w:val="both"/>
        <w:rPr>
          <w:rFonts w:ascii="TimesNewRomanPSMT" w:eastAsia="Times New Roman" w:hAnsi="TimesNewRomanPSMT" w:cs="TimesNewRomanPSMT"/>
          <w:sz w:val="28"/>
          <w:szCs w:val="28"/>
          <w:lang w:eastAsia="ru-RU"/>
        </w:rPr>
      </w:pPr>
      <w:r>
        <w:rPr>
          <w:rFonts w:ascii="TimesNewRomanPSMT" w:eastAsia="Times New Roman" w:hAnsi="TimesNewRomanPSMT" w:cs="TimesNewRomanPSMT"/>
          <w:sz w:val="28"/>
          <w:szCs w:val="28"/>
          <w:lang w:eastAsia="ru-RU"/>
        </w:rPr>
        <w:t xml:space="preserve">2. </w:t>
      </w:r>
      <w:r w:rsidRPr="00237543">
        <w:rPr>
          <w:rFonts w:ascii="TimesNewRomanPSMT" w:eastAsia="Times New Roman" w:hAnsi="TimesNewRomanPSMT" w:cs="TimesNewRomanPSMT"/>
          <w:sz w:val="28"/>
          <w:szCs w:val="28"/>
          <w:lang w:eastAsia="ru-RU"/>
        </w:rPr>
        <w:t>Настоящее постановление вступает в силу после дня его официального</w:t>
      </w:r>
      <w:r>
        <w:rPr>
          <w:rFonts w:ascii="TimesNewRomanPSMT" w:eastAsia="Times New Roman" w:hAnsi="TimesNewRomanPSMT" w:cs="TimesNewRomanPSMT"/>
          <w:sz w:val="28"/>
          <w:szCs w:val="28"/>
          <w:lang w:eastAsia="ru-RU"/>
        </w:rPr>
        <w:t xml:space="preserve"> опубликования.</w:t>
      </w:r>
    </w:p>
    <w:p w:rsidR="001E4146" w:rsidRDefault="001E4146" w:rsidP="00237543">
      <w:pPr>
        <w:autoSpaceDE w:val="0"/>
        <w:autoSpaceDN w:val="0"/>
        <w:adjustRightInd w:val="0"/>
        <w:spacing w:after="0" w:line="240" w:lineRule="auto"/>
        <w:ind w:firstLine="720"/>
        <w:jc w:val="both"/>
        <w:rPr>
          <w:rFonts w:ascii="TimesNewRomanPSMT" w:eastAsia="Times New Roman" w:hAnsi="TimesNewRomanPSMT" w:cs="TimesNewRomanPSMT"/>
          <w:sz w:val="28"/>
          <w:szCs w:val="28"/>
          <w:lang w:eastAsia="ru-RU"/>
        </w:rPr>
      </w:pPr>
    </w:p>
    <w:p w:rsidR="001E4146" w:rsidRDefault="001E4146" w:rsidP="00237543">
      <w:pPr>
        <w:autoSpaceDE w:val="0"/>
        <w:autoSpaceDN w:val="0"/>
        <w:adjustRightInd w:val="0"/>
        <w:spacing w:after="0" w:line="240" w:lineRule="auto"/>
        <w:ind w:firstLine="720"/>
        <w:jc w:val="both"/>
        <w:rPr>
          <w:rFonts w:ascii="TimesNewRomanPSMT" w:eastAsia="Times New Roman" w:hAnsi="TimesNewRomanPSMT" w:cs="TimesNewRomanPSMT"/>
          <w:sz w:val="28"/>
          <w:szCs w:val="28"/>
          <w:lang w:eastAsia="ru-RU"/>
        </w:rPr>
      </w:pPr>
    </w:p>
    <w:p w:rsidR="001E4146" w:rsidRPr="00237543" w:rsidRDefault="001E4146" w:rsidP="00237543">
      <w:pPr>
        <w:autoSpaceDE w:val="0"/>
        <w:autoSpaceDN w:val="0"/>
        <w:adjustRightInd w:val="0"/>
        <w:spacing w:after="0" w:line="240" w:lineRule="auto"/>
        <w:ind w:firstLine="720"/>
        <w:jc w:val="both"/>
        <w:rPr>
          <w:rFonts w:ascii="TimesNewRomanPSMT" w:eastAsia="Times New Roman" w:hAnsi="TimesNewRomanPSMT" w:cs="TimesNewRomanPSMT"/>
          <w:sz w:val="28"/>
          <w:szCs w:val="28"/>
          <w:lang w:eastAsia="ru-RU"/>
        </w:rPr>
      </w:pPr>
    </w:p>
    <w:tbl>
      <w:tblPr>
        <w:tblW w:w="6378" w:type="dxa"/>
        <w:tblInd w:w="3276" w:type="dxa"/>
        <w:tblCellMar>
          <w:left w:w="0" w:type="dxa"/>
          <w:right w:w="0" w:type="dxa"/>
        </w:tblCellMar>
        <w:tblLook w:val="04A0" w:firstRow="1" w:lastRow="0" w:firstColumn="1" w:lastColumn="0" w:noHBand="0" w:noVBand="1"/>
      </w:tblPr>
      <w:tblGrid>
        <w:gridCol w:w="3402"/>
        <w:gridCol w:w="2976"/>
      </w:tblGrid>
      <w:tr w:rsidR="00631037" w:rsidRPr="00076132" w:rsidTr="00471DBA">
        <w:trPr>
          <w:trHeight w:val="1737"/>
        </w:trPr>
        <w:tc>
          <w:tcPr>
            <w:tcW w:w="3402" w:type="dxa"/>
            <w:shd w:val="clear" w:color="auto" w:fill="auto"/>
          </w:tcPr>
          <w:p w:rsidR="00631037" w:rsidRPr="00076132" w:rsidRDefault="00631037" w:rsidP="00631037">
            <w:pPr>
              <w:spacing w:after="0" w:line="240" w:lineRule="auto"/>
              <w:ind w:right="-116"/>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631037" w:rsidRPr="00076132" w:rsidRDefault="00631037" w:rsidP="000F0B73">
            <w:pPr>
              <w:spacing w:after="0" w:line="240" w:lineRule="auto"/>
              <w:ind w:firstLine="709"/>
              <w:jc w:val="right"/>
              <w:rPr>
                <w:rFonts w:ascii="Times New Roman" w:hAnsi="Times New Roman" w:cs="Times New Roman"/>
                <w:sz w:val="28"/>
                <w:szCs w:val="28"/>
              </w:rPr>
            </w:pPr>
          </w:p>
        </w:tc>
        <w:tc>
          <w:tcPr>
            <w:tcW w:w="2976" w:type="dxa"/>
            <w:shd w:val="clear" w:color="auto" w:fill="auto"/>
          </w:tcPr>
          <w:p w:rsidR="00631037" w:rsidRPr="002F3844" w:rsidRDefault="00237543" w:rsidP="00471DBA">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В.В. Солодов</w:t>
            </w:r>
          </w:p>
        </w:tc>
      </w:tr>
    </w:tbl>
    <w:p w:rsidR="0031799B" w:rsidRDefault="0031799B" w:rsidP="002C2B5A"/>
    <w:p w:rsidR="00ED425B" w:rsidRDefault="00ED425B" w:rsidP="002C2B5A"/>
    <w:p w:rsidR="00ED425B" w:rsidRDefault="00ED425B" w:rsidP="002C2B5A"/>
    <w:p w:rsidR="00ED425B" w:rsidRDefault="00ED425B" w:rsidP="002C2B5A"/>
    <w:p w:rsidR="00ED425B" w:rsidRDefault="00ED425B" w:rsidP="002C2B5A"/>
    <w:p w:rsidR="00ED425B" w:rsidRDefault="00ED425B" w:rsidP="002C2B5A"/>
    <w:p w:rsidR="00ED425B" w:rsidRDefault="00ED425B" w:rsidP="002C2B5A"/>
    <w:p w:rsidR="00ED425B" w:rsidRDefault="00ED425B" w:rsidP="002C2B5A"/>
    <w:p w:rsidR="00ED425B" w:rsidRDefault="00ED425B" w:rsidP="002C2B5A"/>
    <w:p w:rsidR="00ED425B" w:rsidRDefault="00ED425B" w:rsidP="002C2B5A"/>
    <w:p w:rsidR="00ED425B" w:rsidRDefault="00ED425B" w:rsidP="002C2B5A"/>
    <w:p w:rsidR="00ED425B" w:rsidRDefault="00ED425B" w:rsidP="002C2B5A"/>
    <w:p w:rsidR="00ED425B" w:rsidRDefault="00ED425B" w:rsidP="002C2B5A"/>
    <w:p w:rsidR="00ED425B" w:rsidRDefault="00ED425B" w:rsidP="002C2B5A"/>
    <w:p w:rsidR="00ED425B" w:rsidRDefault="00ED425B" w:rsidP="002C2B5A"/>
    <w:p w:rsidR="00ED425B" w:rsidRDefault="00ED425B" w:rsidP="002C2B5A"/>
    <w:p w:rsidR="00ED425B" w:rsidRDefault="00ED425B" w:rsidP="002C2B5A"/>
    <w:p w:rsidR="00ED425B" w:rsidRDefault="00ED425B" w:rsidP="002C2B5A"/>
    <w:p w:rsidR="00ED425B" w:rsidRDefault="00ED425B" w:rsidP="002C2B5A"/>
    <w:p w:rsidR="00ED425B" w:rsidRDefault="00ED425B" w:rsidP="002C2B5A"/>
    <w:p w:rsidR="00ED425B" w:rsidRDefault="00ED425B" w:rsidP="002C2B5A"/>
    <w:p w:rsidR="00ED425B" w:rsidRDefault="00ED425B" w:rsidP="002C2B5A"/>
    <w:p w:rsidR="00F63149" w:rsidRDefault="00F63149" w:rsidP="002C2B5A">
      <w:bookmarkStart w:id="3" w:name="_GoBack"/>
      <w:bookmarkEnd w:id="3"/>
    </w:p>
    <w:tbl>
      <w:tblPr>
        <w:tblW w:w="0" w:type="auto"/>
        <w:jc w:val="right"/>
        <w:tblLayout w:type="fixed"/>
        <w:tblLook w:val="04A0" w:firstRow="1" w:lastRow="0" w:firstColumn="1" w:lastColumn="0" w:noHBand="0" w:noVBand="1"/>
      </w:tblPr>
      <w:tblGrid>
        <w:gridCol w:w="1985"/>
        <w:gridCol w:w="425"/>
        <w:gridCol w:w="1985"/>
      </w:tblGrid>
      <w:tr w:rsidR="00ED425B" w:rsidTr="00ED425B">
        <w:trPr>
          <w:jc w:val="right"/>
        </w:trPr>
        <w:tc>
          <w:tcPr>
            <w:tcW w:w="4395" w:type="dxa"/>
            <w:gridSpan w:val="3"/>
            <w:tcBorders>
              <w:top w:val="nil"/>
              <w:left w:val="nil"/>
              <w:right w:val="nil"/>
            </w:tcBorders>
          </w:tcPr>
          <w:p w:rsidR="00ED425B" w:rsidRPr="00ED425B" w:rsidRDefault="00ED425B" w:rsidP="00062C3E">
            <w:pPr>
              <w:spacing w:after="0" w:line="276" w:lineRule="auto"/>
              <w:jc w:val="both"/>
              <w:rPr>
                <w:rFonts w:ascii="Times New Roman" w:hAnsi="Times New Roman" w:cs="Times New Roman"/>
                <w:sz w:val="28"/>
                <w:szCs w:val="20"/>
              </w:rPr>
            </w:pPr>
            <w:r w:rsidRPr="00ED425B">
              <w:rPr>
                <w:rFonts w:ascii="Times New Roman" w:hAnsi="Times New Roman" w:cs="Times New Roman"/>
                <w:sz w:val="28"/>
                <w:szCs w:val="20"/>
              </w:rPr>
              <w:lastRenderedPageBreak/>
              <w:t>Приложение к постановлению</w:t>
            </w:r>
          </w:p>
          <w:p w:rsidR="00ED425B" w:rsidRPr="00ED425B" w:rsidRDefault="00ED425B" w:rsidP="00062C3E">
            <w:pPr>
              <w:spacing w:after="0" w:line="276" w:lineRule="auto"/>
              <w:jc w:val="both"/>
              <w:rPr>
                <w:rFonts w:ascii="Times New Roman" w:hAnsi="Times New Roman" w:cs="Times New Roman"/>
                <w:sz w:val="28"/>
                <w:szCs w:val="20"/>
              </w:rPr>
            </w:pPr>
            <w:r w:rsidRPr="00ED425B">
              <w:rPr>
                <w:rFonts w:ascii="Times New Roman" w:hAnsi="Times New Roman" w:cs="Times New Roman"/>
                <w:sz w:val="28"/>
                <w:szCs w:val="20"/>
              </w:rPr>
              <w:t>Губернатора Камчатского края</w:t>
            </w:r>
          </w:p>
        </w:tc>
      </w:tr>
      <w:tr w:rsidR="00ED425B" w:rsidTr="00ED425B">
        <w:trPr>
          <w:jc w:val="right"/>
        </w:trPr>
        <w:tc>
          <w:tcPr>
            <w:tcW w:w="1985" w:type="dxa"/>
            <w:tcBorders>
              <w:left w:val="nil"/>
              <w:right w:val="nil"/>
            </w:tcBorders>
            <w:hideMark/>
          </w:tcPr>
          <w:p w:rsidR="00ED425B" w:rsidRDefault="00ED425B" w:rsidP="00437945">
            <w:pPr>
              <w:spacing w:after="0" w:line="276" w:lineRule="auto"/>
              <w:ind w:right="34"/>
              <w:jc w:val="center"/>
              <w:rPr>
                <w:rFonts w:ascii="Times New Roman" w:hAnsi="Times New Roman" w:cs="Times New Roman"/>
                <w:sz w:val="20"/>
                <w:szCs w:val="20"/>
              </w:rPr>
            </w:pPr>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p>
        </w:tc>
        <w:tc>
          <w:tcPr>
            <w:tcW w:w="425" w:type="dxa"/>
            <w:hideMark/>
          </w:tcPr>
          <w:p w:rsidR="00ED425B" w:rsidRDefault="00ED425B" w:rsidP="00437945">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left w:val="nil"/>
              <w:right w:val="nil"/>
            </w:tcBorders>
            <w:hideMark/>
          </w:tcPr>
          <w:p w:rsidR="00ED425B" w:rsidRDefault="00ED425B" w:rsidP="00437945">
            <w:pPr>
              <w:spacing w:after="0" w:line="276" w:lineRule="auto"/>
              <w:jc w:val="center"/>
              <w:rPr>
                <w:rFonts w:ascii="Times New Roman" w:hAnsi="Times New Roman" w:cs="Times New Roman"/>
                <w:b/>
                <w:sz w:val="20"/>
                <w:szCs w:val="20"/>
              </w:rPr>
            </w:pPr>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p>
        </w:tc>
      </w:tr>
      <w:tr w:rsidR="00994A94" w:rsidTr="00ED425B">
        <w:trPr>
          <w:jc w:val="right"/>
        </w:trPr>
        <w:tc>
          <w:tcPr>
            <w:tcW w:w="1985" w:type="dxa"/>
            <w:tcBorders>
              <w:left w:val="nil"/>
              <w:right w:val="nil"/>
            </w:tcBorders>
          </w:tcPr>
          <w:p w:rsidR="00994A94" w:rsidRDefault="00994A94" w:rsidP="00437945">
            <w:pPr>
              <w:spacing w:after="0" w:line="276" w:lineRule="auto"/>
              <w:ind w:right="34"/>
              <w:jc w:val="center"/>
              <w:rPr>
                <w:rFonts w:ascii="Times New Roman" w:hAnsi="Times New Roman" w:cs="Times New Roman"/>
                <w:sz w:val="28"/>
                <w:szCs w:val="20"/>
                <w:lang w:val="en-US"/>
              </w:rPr>
            </w:pPr>
          </w:p>
        </w:tc>
        <w:tc>
          <w:tcPr>
            <w:tcW w:w="425" w:type="dxa"/>
          </w:tcPr>
          <w:p w:rsidR="00994A94" w:rsidRDefault="00994A94" w:rsidP="00437945">
            <w:pPr>
              <w:spacing w:after="0" w:line="276" w:lineRule="auto"/>
              <w:jc w:val="both"/>
              <w:rPr>
                <w:rFonts w:ascii="Times New Roman" w:hAnsi="Times New Roman" w:cs="Times New Roman"/>
                <w:sz w:val="28"/>
                <w:szCs w:val="20"/>
              </w:rPr>
            </w:pPr>
          </w:p>
        </w:tc>
        <w:tc>
          <w:tcPr>
            <w:tcW w:w="1985" w:type="dxa"/>
            <w:tcBorders>
              <w:left w:val="nil"/>
              <w:right w:val="nil"/>
            </w:tcBorders>
          </w:tcPr>
          <w:p w:rsidR="00994A94" w:rsidRDefault="00994A94" w:rsidP="00437945">
            <w:pPr>
              <w:spacing w:after="0" w:line="276" w:lineRule="auto"/>
              <w:jc w:val="center"/>
              <w:rPr>
                <w:rFonts w:ascii="Times New Roman" w:hAnsi="Times New Roman" w:cs="Times New Roman"/>
                <w:sz w:val="28"/>
                <w:szCs w:val="20"/>
                <w:lang w:val="en-US"/>
              </w:rPr>
            </w:pPr>
          </w:p>
        </w:tc>
      </w:tr>
      <w:tr w:rsidR="00994A94" w:rsidTr="007330E6">
        <w:trPr>
          <w:jc w:val="right"/>
        </w:trPr>
        <w:tc>
          <w:tcPr>
            <w:tcW w:w="4395" w:type="dxa"/>
            <w:gridSpan w:val="3"/>
            <w:tcBorders>
              <w:left w:val="nil"/>
              <w:right w:val="nil"/>
            </w:tcBorders>
          </w:tcPr>
          <w:p w:rsidR="00994A94" w:rsidRPr="00994A94" w:rsidRDefault="00994A94" w:rsidP="00062C3E">
            <w:pPr>
              <w:spacing w:after="0" w:line="276" w:lineRule="auto"/>
              <w:jc w:val="both"/>
              <w:rPr>
                <w:rFonts w:ascii="Times New Roman" w:hAnsi="Times New Roman" w:cs="Times New Roman"/>
                <w:sz w:val="28"/>
                <w:szCs w:val="20"/>
              </w:rPr>
            </w:pPr>
            <w:r w:rsidRPr="00994A94">
              <w:rPr>
                <w:rFonts w:ascii="Times New Roman" w:hAnsi="Times New Roman" w:cs="Times New Roman"/>
                <w:sz w:val="28"/>
                <w:szCs w:val="20"/>
              </w:rPr>
              <w:t>«Приложение к постановлению</w:t>
            </w:r>
          </w:p>
          <w:p w:rsidR="00994A94" w:rsidRPr="00994A94" w:rsidRDefault="00994A94" w:rsidP="00062C3E">
            <w:pPr>
              <w:spacing w:after="0" w:line="276" w:lineRule="auto"/>
              <w:jc w:val="both"/>
              <w:rPr>
                <w:rFonts w:ascii="Times New Roman" w:hAnsi="Times New Roman" w:cs="Times New Roman"/>
                <w:sz w:val="28"/>
                <w:szCs w:val="20"/>
              </w:rPr>
            </w:pPr>
            <w:r w:rsidRPr="00994A94">
              <w:rPr>
                <w:rFonts w:ascii="Times New Roman" w:hAnsi="Times New Roman" w:cs="Times New Roman"/>
                <w:sz w:val="28"/>
                <w:szCs w:val="20"/>
              </w:rPr>
              <w:t>Губернатора Камчатского края</w:t>
            </w:r>
          </w:p>
          <w:p w:rsidR="00994A94" w:rsidRDefault="00994A94" w:rsidP="00062C3E">
            <w:pPr>
              <w:spacing w:after="0" w:line="276" w:lineRule="auto"/>
              <w:jc w:val="both"/>
              <w:rPr>
                <w:rFonts w:ascii="Times New Roman" w:hAnsi="Times New Roman" w:cs="Times New Roman"/>
                <w:sz w:val="28"/>
                <w:szCs w:val="20"/>
                <w:lang w:val="en-US"/>
              </w:rPr>
            </w:pPr>
            <w:r w:rsidRPr="00994A94">
              <w:rPr>
                <w:rFonts w:ascii="Times New Roman" w:hAnsi="Times New Roman" w:cs="Times New Roman"/>
                <w:sz w:val="28"/>
                <w:szCs w:val="20"/>
                <w:lang w:val="en-US"/>
              </w:rPr>
              <w:t xml:space="preserve">от </w:t>
            </w:r>
            <w:r w:rsidR="00062C3E" w:rsidRPr="00062C3E">
              <w:rPr>
                <w:rFonts w:ascii="Times New Roman" w:hAnsi="Times New Roman" w:cs="Times New Roman"/>
                <w:sz w:val="28"/>
                <w:szCs w:val="20"/>
                <w:lang w:val="en-US"/>
              </w:rPr>
              <w:t>26.08.2020 № 150</w:t>
            </w:r>
          </w:p>
        </w:tc>
      </w:tr>
    </w:tbl>
    <w:p w:rsidR="00ED425B" w:rsidRDefault="00ED425B" w:rsidP="002C2B5A"/>
    <w:p w:rsidR="00ED425B" w:rsidRDefault="00ED425B" w:rsidP="002C2B5A"/>
    <w:p w:rsidR="00994A94" w:rsidRPr="00994A94" w:rsidRDefault="00994A94" w:rsidP="00994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94A94">
        <w:rPr>
          <w:rFonts w:ascii="Times New Roman" w:eastAsia="Times New Roman" w:hAnsi="Times New Roman" w:cs="Times New Roman"/>
          <w:bCs/>
          <w:sz w:val="28"/>
          <w:szCs w:val="28"/>
          <w:lang w:eastAsia="ru-RU"/>
        </w:rPr>
        <w:t xml:space="preserve">Порядок организации визитов в Камчатский край </w:t>
      </w:r>
    </w:p>
    <w:p w:rsidR="00994A94" w:rsidRPr="00994A94" w:rsidRDefault="00994A94" w:rsidP="00994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94A94">
        <w:rPr>
          <w:rFonts w:ascii="Times New Roman" w:eastAsia="Times New Roman" w:hAnsi="Times New Roman" w:cs="Times New Roman"/>
          <w:bCs/>
          <w:sz w:val="28"/>
          <w:szCs w:val="28"/>
          <w:lang w:eastAsia="ru-RU"/>
        </w:rPr>
        <w:t xml:space="preserve">лиц, замещающих государственные должности Российской Федерации, должностных лиц федеральных органов исполнительной власти, высших должностных лиц субъектов Российской Федерации, должностных лиц </w:t>
      </w:r>
      <w:r w:rsidRPr="00994A94">
        <w:rPr>
          <w:rFonts w:ascii="Times New Roman" w:eastAsia="Times New Roman" w:hAnsi="Times New Roman" w:cs="Times New Roman"/>
          <w:sz w:val="28"/>
          <w:szCs w:val="28"/>
          <w:lang w:eastAsia="ru-RU"/>
        </w:rPr>
        <w:t xml:space="preserve">исполнительных органов государственной власти субъектов Российской Федерации, </w:t>
      </w:r>
      <w:r w:rsidRPr="00994A94">
        <w:rPr>
          <w:rFonts w:ascii="Times New Roman" w:eastAsia="Times New Roman" w:hAnsi="Times New Roman" w:cs="Times New Roman"/>
          <w:bCs/>
          <w:sz w:val="28"/>
          <w:szCs w:val="28"/>
          <w:lang w:eastAsia="ru-RU"/>
        </w:rPr>
        <w:t xml:space="preserve">руководителей крупных корпораций, политических партий, общественных объединений и религиозных организаций, </w:t>
      </w:r>
    </w:p>
    <w:p w:rsidR="00994A94" w:rsidRPr="00994A94" w:rsidRDefault="00994A94" w:rsidP="00994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94A94">
        <w:rPr>
          <w:rFonts w:ascii="Times New Roman" w:eastAsia="Times New Roman" w:hAnsi="Times New Roman" w:cs="Times New Roman"/>
          <w:bCs/>
          <w:sz w:val="28"/>
          <w:szCs w:val="28"/>
          <w:lang w:eastAsia="ru-RU"/>
        </w:rPr>
        <w:t xml:space="preserve">а также делегаций с их участием </w:t>
      </w:r>
    </w:p>
    <w:p w:rsidR="00994A94" w:rsidRPr="00994A94" w:rsidRDefault="00994A94" w:rsidP="00994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94A94" w:rsidRPr="00994A94" w:rsidRDefault="00994A94" w:rsidP="00994A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4A94">
        <w:rPr>
          <w:rFonts w:ascii="Times New Roman" w:eastAsia="Times New Roman" w:hAnsi="Times New Roman" w:cs="Times New Roman"/>
          <w:sz w:val="28"/>
          <w:szCs w:val="28"/>
          <w:lang w:eastAsia="ru-RU"/>
        </w:rPr>
        <w:t>1. Общие положения</w:t>
      </w:r>
    </w:p>
    <w:p w:rsidR="00994A94" w:rsidRPr="00994A94" w:rsidRDefault="00994A94" w:rsidP="00994A94">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994A94" w:rsidRPr="00994A94" w:rsidRDefault="00994A94" w:rsidP="00994A94">
      <w:pPr>
        <w:numPr>
          <w:ilvl w:val="1"/>
          <w:numId w:val="4"/>
        </w:numPr>
        <w:tabs>
          <w:tab w:val="left" w:pos="1134"/>
        </w:tabs>
        <w:autoSpaceDE w:val="0"/>
        <w:autoSpaceDN w:val="0"/>
        <w:adjustRightInd w:val="0"/>
        <w:spacing w:after="200" w:line="240" w:lineRule="auto"/>
        <w:ind w:left="0" w:firstLine="709"/>
        <w:contextualSpacing/>
        <w:jc w:val="both"/>
        <w:rPr>
          <w:rFonts w:ascii="Times New Roman" w:hAnsi="Times New Roman" w:cs="Times New Roman"/>
          <w:bCs/>
          <w:sz w:val="28"/>
          <w:szCs w:val="28"/>
        </w:rPr>
      </w:pPr>
      <w:r w:rsidRPr="00994A94">
        <w:rPr>
          <w:rFonts w:ascii="Times New Roman" w:hAnsi="Times New Roman" w:cs="Times New Roman"/>
          <w:sz w:val="28"/>
          <w:szCs w:val="28"/>
        </w:rPr>
        <w:t xml:space="preserve"> Настоящий Порядок определяет процедуру </w:t>
      </w:r>
      <w:r w:rsidRPr="00994A94">
        <w:rPr>
          <w:rFonts w:ascii="Times New Roman" w:hAnsi="Times New Roman" w:cs="Times New Roman"/>
          <w:bCs/>
          <w:sz w:val="28"/>
          <w:szCs w:val="28"/>
        </w:rPr>
        <w:t xml:space="preserve">организации визитов в Камчатский край лиц, замещающих государственные должности Российской Федерации, должностных лиц федеральных органов исполнительной власти, высших должностных лиц субъектов Российской Федерации, должностных лиц </w:t>
      </w:r>
      <w:r w:rsidRPr="00994A94">
        <w:rPr>
          <w:rFonts w:ascii="Times New Roman" w:hAnsi="Times New Roman" w:cs="Times New Roman"/>
          <w:sz w:val="28"/>
          <w:szCs w:val="28"/>
        </w:rPr>
        <w:t xml:space="preserve">исполнительных органов государственной власти субъектов Российской Федерации, </w:t>
      </w:r>
      <w:r w:rsidRPr="00994A94">
        <w:rPr>
          <w:rFonts w:ascii="Times New Roman" w:hAnsi="Times New Roman" w:cs="Times New Roman"/>
          <w:bCs/>
          <w:sz w:val="28"/>
          <w:szCs w:val="28"/>
        </w:rPr>
        <w:t>руководителей крупных корпораций, политических партий, общественных объединений и религиозных организаций, а также делегаций  с их участием (далее также – визиты).</w:t>
      </w:r>
    </w:p>
    <w:p w:rsidR="00994A94" w:rsidRPr="00994A94" w:rsidRDefault="00994A94" w:rsidP="00994A94">
      <w:pPr>
        <w:numPr>
          <w:ilvl w:val="1"/>
          <w:numId w:val="4"/>
        </w:numPr>
        <w:tabs>
          <w:tab w:val="left" w:pos="1134"/>
        </w:tabs>
        <w:autoSpaceDE w:val="0"/>
        <w:autoSpaceDN w:val="0"/>
        <w:adjustRightInd w:val="0"/>
        <w:spacing w:after="200" w:line="240" w:lineRule="auto"/>
        <w:ind w:left="0" w:firstLine="709"/>
        <w:contextualSpacing/>
        <w:jc w:val="both"/>
        <w:rPr>
          <w:rFonts w:ascii="Times New Roman" w:hAnsi="Times New Roman" w:cs="Times New Roman"/>
          <w:bCs/>
          <w:sz w:val="28"/>
          <w:szCs w:val="28"/>
        </w:rPr>
      </w:pPr>
      <w:r w:rsidRPr="00994A94">
        <w:rPr>
          <w:rFonts w:ascii="Times New Roman" w:hAnsi="Times New Roman" w:cs="Times New Roman"/>
          <w:bCs/>
          <w:sz w:val="28"/>
          <w:szCs w:val="28"/>
        </w:rPr>
        <w:t xml:space="preserve"> Настоящий Порядок распространяется на организацию визитов по линии </w:t>
      </w:r>
      <w:r w:rsidRPr="00994A94">
        <w:rPr>
          <w:rFonts w:ascii="Times New Roman" w:hAnsi="Times New Roman"/>
          <w:sz w:val="28"/>
          <w:szCs w:val="28"/>
        </w:rPr>
        <w:t>Губернатора Камчатского края, членов Правительства Камчатского края и руководителей иных исполнительных органов государственной власти Камчатского края.</w:t>
      </w:r>
    </w:p>
    <w:p w:rsidR="00994A94" w:rsidRPr="00994A94" w:rsidRDefault="00994A94" w:rsidP="00994A94">
      <w:pPr>
        <w:numPr>
          <w:ilvl w:val="1"/>
          <w:numId w:val="4"/>
        </w:numPr>
        <w:tabs>
          <w:tab w:val="left" w:pos="1134"/>
        </w:tabs>
        <w:autoSpaceDE w:val="0"/>
        <w:autoSpaceDN w:val="0"/>
        <w:adjustRightInd w:val="0"/>
        <w:spacing w:after="200" w:line="240" w:lineRule="auto"/>
        <w:ind w:left="0" w:firstLine="709"/>
        <w:contextualSpacing/>
        <w:jc w:val="both"/>
        <w:rPr>
          <w:rFonts w:ascii="Times New Roman" w:hAnsi="Times New Roman" w:cs="Times New Roman"/>
          <w:bCs/>
          <w:sz w:val="28"/>
          <w:szCs w:val="28"/>
        </w:rPr>
      </w:pPr>
      <w:r w:rsidRPr="00994A94">
        <w:rPr>
          <w:rFonts w:ascii="Times New Roman" w:hAnsi="Times New Roman"/>
          <w:sz w:val="28"/>
          <w:szCs w:val="28"/>
        </w:rPr>
        <w:t xml:space="preserve"> </w:t>
      </w:r>
      <w:r w:rsidRPr="00994A94">
        <w:rPr>
          <w:rFonts w:ascii="Times New Roman" w:hAnsi="Times New Roman" w:cs="Times New Roman"/>
          <w:sz w:val="28"/>
          <w:szCs w:val="28"/>
        </w:rPr>
        <w:t>Визиты по характеру приема подразделяются на официальные (рабочие) и неофициальные (частные) визиты.</w:t>
      </w:r>
    </w:p>
    <w:p w:rsidR="00994A94" w:rsidRPr="00994A94" w:rsidRDefault="00994A94" w:rsidP="00994A94">
      <w:pPr>
        <w:tabs>
          <w:tab w:val="left" w:pos="1134"/>
        </w:tabs>
        <w:autoSpaceDE w:val="0"/>
        <w:autoSpaceDN w:val="0"/>
        <w:adjustRightInd w:val="0"/>
        <w:spacing w:after="200" w:line="240" w:lineRule="auto"/>
        <w:ind w:firstLine="709"/>
        <w:contextualSpacing/>
        <w:jc w:val="both"/>
        <w:rPr>
          <w:rFonts w:ascii="Times New Roman" w:hAnsi="Times New Roman" w:cs="Times New Roman"/>
          <w:bCs/>
          <w:sz w:val="28"/>
          <w:szCs w:val="28"/>
        </w:rPr>
      </w:pPr>
      <w:r w:rsidRPr="00994A94">
        <w:rPr>
          <w:rFonts w:ascii="Times New Roman" w:hAnsi="Times New Roman" w:cs="Times New Roman"/>
          <w:sz w:val="28"/>
          <w:szCs w:val="28"/>
        </w:rPr>
        <w:t>Формат визита делегаций определяется совокупностью мероприятий делового и протокольного характера, включаемых в программу визита, и церемонии их проведения.</w:t>
      </w:r>
    </w:p>
    <w:p w:rsidR="00994A94" w:rsidRPr="00994A94" w:rsidRDefault="00994A94" w:rsidP="00994A94">
      <w:pPr>
        <w:autoSpaceDE w:val="0"/>
        <w:autoSpaceDN w:val="0"/>
        <w:adjustRightInd w:val="0"/>
        <w:spacing w:before="280" w:after="200" w:line="240" w:lineRule="auto"/>
        <w:ind w:firstLine="709"/>
        <w:contextualSpacing/>
        <w:jc w:val="both"/>
        <w:rPr>
          <w:rFonts w:ascii="Times New Roman" w:hAnsi="Times New Roman" w:cs="Times New Roman"/>
          <w:sz w:val="28"/>
          <w:szCs w:val="28"/>
        </w:rPr>
      </w:pPr>
      <w:r w:rsidRPr="00994A94">
        <w:rPr>
          <w:rFonts w:ascii="Times New Roman" w:hAnsi="Times New Roman" w:cs="Times New Roman"/>
          <w:sz w:val="28"/>
          <w:szCs w:val="28"/>
        </w:rPr>
        <w:t>Если гость прибывает с супругой, то в протокольных мероприятиях принимают участие супруги официальных лиц в соответствии с программой визита.</w:t>
      </w:r>
    </w:p>
    <w:p w:rsidR="00994A94" w:rsidRPr="00994A94" w:rsidRDefault="00994A94" w:rsidP="00994A94">
      <w:pPr>
        <w:numPr>
          <w:ilvl w:val="1"/>
          <w:numId w:val="4"/>
        </w:numPr>
        <w:tabs>
          <w:tab w:val="left" w:pos="1134"/>
        </w:tabs>
        <w:autoSpaceDE w:val="0"/>
        <w:autoSpaceDN w:val="0"/>
        <w:adjustRightInd w:val="0"/>
        <w:spacing w:after="200" w:line="240" w:lineRule="auto"/>
        <w:ind w:left="0" w:firstLine="709"/>
        <w:contextualSpacing/>
        <w:jc w:val="both"/>
        <w:rPr>
          <w:rFonts w:ascii="Times New Roman" w:hAnsi="Times New Roman" w:cs="Times New Roman"/>
          <w:bCs/>
          <w:sz w:val="28"/>
          <w:szCs w:val="28"/>
        </w:rPr>
      </w:pPr>
      <w:r w:rsidRPr="00994A94">
        <w:rPr>
          <w:rFonts w:ascii="Times New Roman" w:hAnsi="Times New Roman" w:cs="Times New Roman"/>
          <w:sz w:val="28"/>
          <w:szCs w:val="28"/>
        </w:rPr>
        <w:t xml:space="preserve"> Официальные визиты предусматривают прибытие делегаций во главе с лицами, замещающими государственные должности Российской Федерации, делегаций федеральных органов исполнительной власти, исполнительных </w:t>
      </w:r>
      <w:r w:rsidRPr="00994A94">
        <w:rPr>
          <w:rFonts w:ascii="Times New Roman" w:hAnsi="Times New Roman" w:cs="Times New Roman"/>
          <w:sz w:val="28"/>
          <w:szCs w:val="28"/>
        </w:rPr>
        <w:lastRenderedPageBreak/>
        <w:t>органов государственной власти субъектов Российской Федерации, делегаций во главе с руководителями крупных корпораций, политических партий, общественных объединений и религиозных организаций.</w:t>
      </w:r>
    </w:p>
    <w:p w:rsidR="00994A94" w:rsidRPr="00994A94" w:rsidRDefault="00994A94" w:rsidP="00994A94">
      <w:pPr>
        <w:widowControl w:val="0"/>
        <w:tabs>
          <w:tab w:val="left" w:pos="1276"/>
        </w:tabs>
        <w:autoSpaceDE w:val="0"/>
        <w:autoSpaceDN w:val="0"/>
        <w:adjustRightInd w:val="0"/>
        <w:spacing w:after="200" w:line="240" w:lineRule="auto"/>
        <w:ind w:firstLine="709"/>
        <w:contextualSpacing/>
        <w:jc w:val="both"/>
        <w:rPr>
          <w:rFonts w:ascii="Times New Roman" w:hAnsi="Times New Roman" w:cs="Times New Roman"/>
          <w:sz w:val="28"/>
          <w:szCs w:val="28"/>
        </w:rPr>
      </w:pPr>
      <w:r w:rsidRPr="00994A94">
        <w:rPr>
          <w:rFonts w:ascii="Times New Roman" w:hAnsi="Times New Roman" w:cs="Times New Roman"/>
          <w:sz w:val="28"/>
          <w:szCs w:val="28"/>
        </w:rPr>
        <w:t>В мероприятиях, запланированных в рамках официального визита, предполагается участие Губернатора Камчатского края или лица, исполняющего его обязанности. Во встречах (проводах) в аэропорту участвует Губернатор Камчатского края или лицо, исполняющее его обязанности, а также другие должностные лица Камчатского края, круг которых определяется Губернатором Камчатского края или лицом, исполняющим его обязанности.</w:t>
      </w:r>
    </w:p>
    <w:p w:rsidR="00994A94" w:rsidRPr="00994A94" w:rsidRDefault="00994A94" w:rsidP="00994A94">
      <w:pPr>
        <w:widowControl w:val="0"/>
        <w:numPr>
          <w:ilvl w:val="1"/>
          <w:numId w:val="4"/>
        </w:numPr>
        <w:tabs>
          <w:tab w:val="left" w:pos="1276"/>
        </w:tabs>
        <w:autoSpaceDE w:val="0"/>
        <w:autoSpaceDN w:val="0"/>
        <w:adjustRightInd w:val="0"/>
        <w:spacing w:after="200" w:line="240" w:lineRule="auto"/>
        <w:ind w:left="0" w:firstLine="709"/>
        <w:contextualSpacing/>
        <w:jc w:val="both"/>
        <w:rPr>
          <w:rFonts w:ascii="Times New Roman" w:hAnsi="Times New Roman" w:cs="Times New Roman"/>
          <w:sz w:val="28"/>
          <w:szCs w:val="28"/>
        </w:rPr>
      </w:pPr>
      <w:r w:rsidRPr="00994A94">
        <w:rPr>
          <w:rFonts w:ascii="Times New Roman" w:hAnsi="Times New Roman" w:cs="Times New Roman"/>
          <w:sz w:val="28"/>
          <w:szCs w:val="28"/>
        </w:rPr>
        <w:t>Визиты по частным вопросам или с целью туризма, а также визиты проездом, относятся к неофициальным визитам.</w:t>
      </w:r>
    </w:p>
    <w:p w:rsidR="00994A94" w:rsidRPr="00994A94" w:rsidRDefault="00994A94" w:rsidP="00994A94">
      <w:pPr>
        <w:widowControl w:val="0"/>
        <w:numPr>
          <w:ilvl w:val="1"/>
          <w:numId w:val="4"/>
        </w:numPr>
        <w:tabs>
          <w:tab w:val="left" w:pos="1276"/>
        </w:tabs>
        <w:autoSpaceDE w:val="0"/>
        <w:autoSpaceDN w:val="0"/>
        <w:adjustRightInd w:val="0"/>
        <w:spacing w:after="200" w:line="240" w:lineRule="auto"/>
        <w:ind w:left="0" w:firstLine="709"/>
        <w:contextualSpacing/>
        <w:jc w:val="both"/>
        <w:rPr>
          <w:rFonts w:ascii="Times New Roman" w:hAnsi="Times New Roman" w:cs="Times New Roman"/>
          <w:sz w:val="36"/>
          <w:szCs w:val="28"/>
        </w:rPr>
      </w:pPr>
      <w:r w:rsidRPr="00994A94">
        <w:rPr>
          <w:rFonts w:ascii="Times New Roman" w:hAnsi="Times New Roman" w:cs="Times New Roman"/>
          <w:sz w:val="28"/>
          <w:szCs w:val="28"/>
        </w:rPr>
        <w:t>Основанием для приема делегации является официальное письмо (обращение) от уполномоченного лица прибывающей стороны на имя Губернатора Камчатского края о намерении посетить Камчатский край с указанием сроков, цели предстоящего визита, формата проведения мероприятий и состава делегации.</w:t>
      </w:r>
    </w:p>
    <w:p w:rsidR="00994A94" w:rsidRPr="00994A94" w:rsidRDefault="00994A94" w:rsidP="00994A94">
      <w:pPr>
        <w:widowControl w:val="0"/>
        <w:numPr>
          <w:ilvl w:val="1"/>
          <w:numId w:val="4"/>
        </w:numPr>
        <w:tabs>
          <w:tab w:val="left" w:pos="1276"/>
        </w:tabs>
        <w:autoSpaceDE w:val="0"/>
        <w:autoSpaceDN w:val="0"/>
        <w:adjustRightInd w:val="0"/>
        <w:spacing w:after="200" w:line="240" w:lineRule="auto"/>
        <w:ind w:left="0" w:firstLine="709"/>
        <w:contextualSpacing/>
        <w:jc w:val="both"/>
        <w:rPr>
          <w:rFonts w:ascii="Times New Roman" w:hAnsi="Times New Roman" w:cs="Times New Roman"/>
          <w:sz w:val="36"/>
          <w:szCs w:val="28"/>
        </w:rPr>
      </w:pPr>
      <w:r w:rsidRPr="00994A94">
        <w:rPr>
          <w:rFonts w:ascii="Times New Roman" w:hAnsi="Times New Roman" w:cs="Times New Roman"/>
          <w:sz w:val="28"/>
          <w:szCs w:val="28"/>
        </w:rPr>
        <w:t xml:space="preserve">Официальное письмо (обращение) с резолюцией Губернатора Камчатского края или лица, исполняющего его обязанности, направляется </w:t>
      </w:r>
      <w:r w:rsidRPr="00994A94">
        <w:rPr>
          <w:rFonts w:ascii="Times New Roman" w:hAnsi="Times New Roman"/>
          <w:sz w:val="28"/>
          <w:szCs w:val="28"/>
        </w:rPr>
        <w:t>соответствующему члену Правительства Камчатского края, либо руководителю исполнительного органа государственной власти Камчатского края, не являющемуся членом Правительства Камчатского края,</w:t>
      </w:r>
      <w:r w:rsidRPr="00994A94">
        <w:rPr>
          <w:rFonts w:ascii="Times New Roman" w:hAnsi="Times New Roman" w:cs="Times New Roman"/>
          <w:sz w:val="28"/>
          <w:szCs w:val="28"/>
        </w:rPr>
        <w:t xml:space="preserve"> по линии которого прибывает делегация.</w:t>
      </w:r>
    </w:p>
    <w:p w:rsidR="00994A94" w:rsidRPr="00994A94" w:rsidRDefault="00994A94" w:rsidP="00994A94">
      <w:pPr>
        <w:widowControl w:val="0"/>
        <w:numPr>
          <w:ilvl w:val="1"/>
          <w:numId w:val="4"/>
        </w:numPr>
        <w:tabs>
          <w:tab w:val="left" w:pos="1276"/>
        </w:tabs>
        <w:autoSpaceDE w:val="0"/>
        <w:autoSpaceDN w:val="0"/>
        <w:adjustRightInd w:val="0"/>
        <w:spacing w:after="200" w:line="240" w:lineRule="auto"/>
        <w:ind w:left="0" w:firstLine="709"/>
        <w:contextualSpacing/>
        <w:jc w:val="both"/>
        <w:rPr>
          <w:rFonts w:ascii="Times New Roman" w:hAnsi="Times New Roman" w:cs="Times New Roman"/>
          <w:sz w:val="36"/>
          <w:szCs w:val="28"/>
        </w:rPr>
      </w:pPr>
      <w:r w:rsidRPr="00994A94">
        <w:rPr>
          <w:rFonts w:ascii="Times New Roman" w:hAnsi="Times New Roman" w:cs="Times New Roman"/>
          <w:sz w:val="28"/>
          <w:szCs w:val="28"/>
        </w:rPr>
        <w:t>Обеспечение организации визитов лиц, замещающих государственные должности Российской Федерации,</w:t>
      </w:r>
      <w:r w:rsidRPr="00994A94">
        <w:rPr>
          <w:rFonts w:ascii="Times New Roman" w:hAnsi="Times New Roman" w:cs="Times New Roman"/>
          <w:bCs/>
          <w:sz w:val="28"/>
          <w:szCs w:val="28"/>
        </w:rPr>
        <w:t xml:space="preserve"> высших должностных лиц субъектов Российской Федерации,</w:t>
      </w:r>
      <w:r w:rsidRPr="00994A94">
        <w:rPr>
          <w:rFonts w:ascii="Times New Roman" w:hAnsi="Times New Roman" w:cs="Times New Roman"/>
          <w:sz w:val="28"/>
          <w:szCs w:val="28"/>
        </w:rPr>
        <w:t xml:space="preserve"> а также делегаций с их участием осуществляется </w:t>
      </w:r>
      <w:r w:rsidRPr="00994A94">
        <w:rPr>
          <w:rFonts w:ascii="Times New Roman" w:hAnsi="Times New Roman"/>
          <w:sz w:val="28"/>
          <w:szCs w:val="28"/>
        </w:rPr>
        <w:t xml:space="preserve">в соответствии </w:t>
      </w:r>
      <w:r w:rsidR="00E374A4">
        <w:rPr>
          <w:rFonts w:ascii="Times New Roman" w:hAnsi="Times New Roman"/>
          <w:sz w:val="28"/>
          <w:szCs w:val="28"/>
        </w:rPr>
        <w:t>с разделом 2 настоящего Порядка,</w:t>
      </w:r>
      <w:r w:rsidR="00E374A4" w:rsidRPr="00E374A4">
        <w:rPr>
          <w:rFonts w:ascii="Times New Roman" w:eastAsia="Times New Roman" w:hAnsi="Times New Roman" w:cs="Times New Roman"/>
          <w:sz w:val="28"/>
          <w:szCs w:val="28"/>
          <w:lang w:eastAsia="ru-RU"/>
        </w:rPr>
        <w:t xml:space="preserve"> </w:t>
      </w:r>
      <w:r w:rsidR="00E374A4" w:rsidRPr="00E374A4">
        <w:rPr>
          <w:rFonts w:ascii="Times New Roman" w:hAnsi="Times New Roman"/>
          <w:sz w:val="28"/>
          <w:szCs w:val="28"/>
        </w:rPr>
        <w:t>за исключением визитов федеральных министров, а также делегаций с их участием, обеспечение организации визитов которых осуществляется в соответствии с разделом 3 настоящего Порядка</w:t>
      </w:r>
    </w:p>
    <w:p w:rsidR="00994A94" w:rsidRPr="00994A94" w:rsidRDefault="00994A94" w:rsidP="00994A94">
      <w:pPr>
        <w:numPr>
          <w:ilvl w:val="1"/>
          <w:numId w:val="4"/>
        </w:numPr>
        <w:tabs>
          <w:tab w:val="left" w:pos="1134"/>
        </w:tabs>
        <w:autoSpaceDE w:val="0"/>
        <w:autoSpaceDN w:val="0"/>
        <w:adjustRightInd w:val="0"/>
        <w:spacing w:after="200" w:line="240" w:lineRule="auto"/>
        <w:ind w:left="0" w:firstLine="709"/>
        <w:contextualSpacing/>
        <w:jc w:val="both"/>
        <w:rPr>
          <w:rFonts w:ascii="Times New Roman" w:hAnsi="Times New Roman" w:cs="Times New Roman"/>
          <w:bCs/>
          <w:sz w:val="28"/>
          <w:szCs w:val="28"/>
        </w:rPr>
      </w:pPr>
      <w:r w:rsidRPr="00994A94">
        <w:rPr>
          <w:rFonts w:ascii="Times New Roman" w:hAnsi="Times New Roman" w:cs="Times New Roman"/>
          <w:sz w:val="28"/>
          <w:szCs w:val="28"/>
        </w:rPr>
        <w:t xml:space="preserve"> Обеспечение организации визитов </w:t>
      </w:r>
      <w:r w:rsidRPr="00994A94">
        <w:rPr>
          <w:rFonts w:ascii="Times New Roman" w:hAnsi="Times New Roman" w:cs="Times New Roman"/>
          <w:bCs/>
          <w:sz w:val="28"/>
          <w:szCs w:val="28"/>
        </w:rPr>
        <w:t xml:space="preserve">должностных лиц федеральных органов исполнительной власти, должностных лиц </w:t>
      </w:r>
      <w:r w:rsidRPr="00994A94">
        <w:rPr>
          <w:rFonts w:ascii="Times New Roman" w:hAnsi="Times New Roman" w:cs="Times New Roman"/>
          <w:sz w:val="28"/>
          <w:szCs w:val="28"/>
        </w:rPr>
        <w:t xml:space="preserve">исполнительных органов государственной власти субъектов Российской Федерации, </w:t>
      </w:r>
      <w:r w:rsidRPr="00994A94">
        <w:rPr>
          <w:rFonts w:ascii="Times New Roman" w:hAnsi="Times New Roman" w:cs="Times New Roman"/>
          <w:bCs/>
          <w:sz w:val="28"/>
          <w:szCs w:val="28"/>
        </w:rPr>
        <w:t xml:space="preserve">руководителей крупных корпораций, политических партий, общественных объединений и религиозных организаций, а также делегаций с их участием </w:t>
      </w:r>
      <w:r w:rsidRPr="00994A94">
        <w:rPr>
          <w:rFonts w:ascii="Times New Roman" w:hAnsi="Times New Roman" w:cs="Times New Roman"/>
          <w:sz w:val="28"/>
          <w:szCs w:val="28"/>
        </w:rPr>
        <w:t>осуществляется</w:t>
      </w:r>
      <w:r w:rsidRPr="00994A94">
        <w:rPr>
          <w:rFonts w:ascii="Times New Roman" w:hAnsi="Times New Roman"/>
          <w:sz w:val="28"/>
          <w:szCs w:val="28"/>
        </w:rPr>
        <w:t xml:space="preserve"> в соответствии с разделом 3 настоящего Порядка.</w:t>
      </w:r>
    </w:p>
    <w:p w:rsidR="00994A94" w:rsidRPr="00994A94" w:rsidRDefault="00994A94" w:rsidP="00994A94">
      <w:pPr>
        <w:tabs>
          <w:tab w:val="left" w:pos="1134"/>
        </w:tabs>
        <w:autoSpaceDE w:val="0"/>
        <w:autoSpaceDN w:val="0"/>
        <w:adjustRightInd w:val="0"/>
        <w:spacing w:after="200" w:line="240" w:lineRule="auto"/>
        <w:contextualSpacing/>
        <w:jc w:val="both"/>
        <w:rPr>
          <w:rFonts w:ascii="Times New Roman" w:hAnsi="Times New Roman" w:cs="Times New Roman"/>
          <w:bCs/>
          <w:sz w:val="28"/>
          <w:szCs w:val="28"/>
        </w:rPr>
      </w:pPr>
    </w:p>
    <w:p w:rsidR="00994A94" w:rsidRPr="00994A94" w:rsidRDefault="00994A94" w:rsidP="00994A94">
      <w:pPr>
        <w:numPr>
          <w:ilvl w:val="0"/>
          <w:numId w:val="4"/>
        </w:numPr>
        <w:tabs>
          <w:tab w:val="left" w:pos="993"/>
          <w:tab w:val="left" w:pos="1276"/>
        </w:tabs>
        <w:spacing w:after="0" w:line="240" w:lineRule="auto"/>
        <w:ind w:left="0" w:firstLine="0"/>
        <w:jc w:val="center"/>
        <w:rPr>
          <w:rFonts w:ascii="Times New Roman" w:eastAsia="Calibri" w:hAnsi="Times New Roman" w:cs="Times New Roman"/>
          <w:sz w:val="28"/>
          <w:szCs w:val="28"/>
        </w:rPr>
      </w:pPr>
      <w:r w:rsidRPr="00994A94">
        <w:rPr>
          <w:rFonts w:ascii="Times New Roman" w:eastAsia="Calibri" w:hAnsi="Times New Roman" w:cs="Times New Roman"/>
          <w:sz w:val="28"/>
          <w:szCs w:val="28"/>
        </w:rPr>
        <w:t>Порядок обеспечения организации визитов лиц, замещающих государственные должности Российской Федерации,</w:t>
      </w:r>
      <w:r w:rsidRPr="00994A94">
        <w:rPr>
          <w:rFonts w:ascii="Times New Roman" w:eastAsia="Calibri" w:hAnsi="Times New Roman" w:cs="Times New Roman"/>
          <w:bCs/>
          <w:sz w:val="28"/>
          <w:szCs w:val="28"/>
        </w:rPr>
        <w:t xml:space="preserve"> высших должностных лиц субъектов Российской Федерации,</w:t>
      </w:r>
      <w:r w:rsidRPr="00994A94">
        <w:rPr>
          <w:rFonts w:ascii="Times New Roman" w:eastAsia="Calibri" w:hAnsi="Times New Roman" w:cs="Times New Roman"/>
          <w:sz w:val="28"/>
          <w:szCs w:val="28"/>
        </w:rPr>
        <w:t xml:space="preserve"> а также делегаций с их участием</w:t>
      </w:r>
      <w:r w:rsidR="00E374A4">
        <w:rPr>
          <w:rFonts w:ascii="Times New Roman" w:eastAsia="Calibri" w:hAnsi="Times New Roman" w:cs="Times New Roman"/>
          <w:sz w:val="28"/>
          <w:szCs w:val="28"/>
        </w:rPr>
        <w:t xml:space="preserve"> </w:t>
      </w:r>
      <w:r w:rsidR="00E374A4" w:rsidRPr="00E374A4">
        <w:rPr>
          <w:rFonts w:ascii="Times New Roman" w:eastAsia="Calibri" w:hAnsi="Times New Roman" w:cs="Times New Roman"/>
          <w:sz w:val="28"/>
          <w:szCs w:val="28"/>
        </w:rPr>
        <w:t>(за исключением визитов федеральных министров, а также делегаций с их с участием)</w:t>
      </w:r>
    </w:p>
    <w:p w:rsidR="00994A94" w:rsidRPr="00994A94" w:rsidRDefault="00994A94" w:rsidP="00994A94">
      <w:pPr>
        <w:tabs>
          <w:tab w:val="left" w:pos="993"/>
          <w:tab w:val="left" w:pos="1276"/>
        </w:tabs>
        <w:spacing w:after="0" w:line="240" w:lineRule="auto"/>
        <w:rPr>
          <w:rFonts w:ascii="Times New Roman" w:eastAsia="Calibri" w:hAnsi="Times New Roman" w:cs="Times New Roman"/>
          <w:sz w:val="28"/>
          <w:szCs w:val="28"/>
        </w:rPr>
      </w:pPr>
    </w:p>
    <w:p w:rsidR="00994A94" w:rsidRPr="00994A94" w:rsidRDefault="00994A94" w:rsidP="00062C3E">
      <w:pPr>
        <w:widowControl w:val="0"/>
        <w:numPr>
          <w:ilvl w:val="1"/>
          <w:numId w:val="4"/>
        </w:numPr>
        <w:tabs>
          <w:tab w:val="left" w:pos="1276"/>
        </w:tabs>
        <w:autoSpaceDE w:val="0"/>
        <w:autoSpaceDN w:val="0"/>
        <w:adjustRightInd w:val="0"/>
        <w:spacing w:after="200" w:line="240" w:lineRule="auto"/>
        <w:ind w:left="0" w:firstLine="709"/>
        <w:contextualSpacing/>
        <w:jc w:val="both"/>
        <w:rPr>
          <w:rFonts w:ascii="Times New Roman" w:hAnsi="Times New Roman" w:cs="Times New Roman"/>
          <w:sz w:val="28"/>
          <w:szCs w:val="28"/>
        </w:rPr>
      </w:pPr>
      <w:r w:rsidRPr="00994A94">
        <w:rPr>
          <w:rFonts w:ascii="Times New Roman" w:hAnsi="Times New Roman"/>
          <w:sz w:val="28"/>
          <w:szCs w:val="28"/>
        </w:rPr>
        <w:t xml:space="preserve"> </w:t>
      </w:r>
      <w:r w:rsidRPr="00994A94">
        <w:rPr>
          <w:rFonts w:ascii="Times New Roman" w:hAnsi="Times New Roman" w:cs="Times New Roman"/>
          <w:sz w:val="28"/>
          <w:szCs w:val="28"/>
        </w:rPr>
        <w:t xml:space="preserve">Ответственным за формирование программы визита (объекты посещения, темы совещаний и встреч, повестка и регламент их проведения, проекты решений, списки участников мероприятий) является Председатель </w:t>
      </w:r>
      <w:r w:rsidRPr="00994A94">
        <w:rPr>
          <w:rFonts w:ascii="Times New Roman" w:hAnsi="Times New Roman" w:cs="Times New Roman"/>
          <w:sz w:val="28"/>
          <w:szCs w:val="28"/>
        </w:rPr>
        <w:lastRenderedPageBreak/>
        <w:t>Правительства Камчатского края или иное должностное лицо, определенное Губернатором Камчатского края.</w:t>
      </w:r>
    </w:p>
    <w:p w:rsidR="00994A94" w:rsidRPr="00994A94" w:rsidRDefault="00994A94" w:rsidP="00062C3E">
      <w:pPr>
        <w:widowControl w:val="0"/>
        <w:numPr>
          <w:ilvl w:val="1"/>
          <w:numId w:val="4"/>
        </w:numPr>
        <w:tabs>
          <w:tab w:val="left" w:pos="1276"/>
        </w:tabs>
        <w:autoSpaceDE w:val="0"/>
        <w:autoSpaceDN w:val="0"/>
        <w:adjustRightInd w:val="0"/>
        <w:spacing w:after="200" w:line="240" w:lineRule="auto"/>
        <w:ind w:left="0" w:firstLine="709"/>
        <w:contextualSpacing/>
        <w:jc w:val="both"/>
        <w:rPr>
          <w:rFonts w:ascii="Times New Roman" w:hAnsi="Times New Roman" w:cs="Times New Roman"/>
          <w:sz w:val="28"/>
          <w:szCs w:val="28"/>
        </w:rPr>
      </w:pPr>
      <w:r w:rsidRPr="00994A94">
        <w:rPr>
          <w:rFonts w:ascii="Times New Roman" w:hAnsi="Times New Roman" w:cs="Times New Roman"/>
          <w:sz w:val="28"/>
          <w:szCs w:val="28"/>
        </w:rPr>
        <w:t>Ответственным за организационное сопровождение визита является руководитель А</w:t>
      </w:r>
      <w:r w:rsidR="00F63149">
        <w:rPr>
          <w:rFonts w:ascii="Times New Roman" w:hAnsi="Times New Roman" w:cs="Times New Roman"/>
          <w:sz w:val="28"/>
          <w:szCs w:val="28"/>
        </w:rPr>
        <w:t>дминистрации</w:t>
      </w:r>
      <w:r w:rsidRPr="00994A94">
        <w:rPr>
          <w:rFonts w:ascii="Times New Roman" w:hAnsi="Times New Roman" w:cs="Times New Roman"/>
          <w:sz w:val="28"/>
          <w:szCs w:val="28"/>
        </w:rPr>
        <w:t xml:space="preserve"> Губернатора Камчатского края.</w:t>
      </w:r>
    </w:p>
    <w:p w:rsidR="00994A94" w:rsidRPr="00994A94" w:rsidRDefault="00994A94" w:rsidP="00062C3E">
      <w:pPr>
        <w:widowControl w:val="0"/>
        <w:numPr>
          <w:ilvl w:val="1"/>
          <w:numId w:val="4"/>
        </w:numPr>
        <w:tabs>
          <w:tab w:val="left" w:pos="1276"/>
        </w:tabs>
        <w:autoSpaceDE w:val="0"/>
        <w:autoSpaceDN w:val="0"/>
        <w:adjustRightInd w:val="0"/>
        <w:spacing w:after="200" w:line="240" w:lineRule="auto"/>
        <w:ind w:left="0" w:firstLine="709"/>
        <w:contextualSpacing/>
        <w:jc w:val="both"/>
        <w:rPr>
          <w:rFonts w:ascii="Times New Roman" w:hAnsi="Times New Roman" w:cs="Times New Roman"/>
          <w:sz w:val="28"/>
          <w:szCs w:val="28"/>
        </w:rPr>
      </w:pPr>
      <w:r w:rsidRPr="00994A94">
        <w:rPr>
          <w:rFonts w:ascii="Times New Roman" w:hAnsi="Times New Roman" w:cs="Times New Roman"/>
          <w:sz w:val="28"/>
          <w:szCs w:val="28"/>
        </w:rPr>
        <w:t xml:space="preserve"> Стороны заблаговременно договариваются о сроках, целях предстоящего визита и формате проведения мероприятий. При организации предстоящего визита сторонами также оговариваются порядок встречи (проводов), вопросы безопасности, размещения, питания, транспортного обслуживания и иные вопросы, представляющие интерес для сторон.</w:t>
      </w:r>
    </w:p>
    <w:p w:rsidR="00994A94" w:rsidRPr="00994A94" w:rsidRDefault="00994A94" w:rsidP="00062C3E">
      <w:pPr>
        <w:widowControl w:val="0"/>
        <w:numPr>
          <w:ilvl w:val="1"/>
          <w:numId w:val="4"/>
        </w:numPr>
        <w:tabs>
          <w:tab w:val="left" w:pos="1276"/>
        </w:tabs>
        <w:autoSpaceDE w:val="0"/>
        <w:autoSpaceDN w:val="0"/>
        <w:adjustRightInd w:val="0"/>
        <w:spacing w:after="200" w:line="240" w:lineRule="auto"/>
        <w:ind w:left="0" w:firstLine="709"/>
        <w:contextualSpacing/>
        <w:jc w:val="both"/>
        <w:rPr>
          <w:rFonts w:ascii="Times New Roman" w:hAnsi="Times New Roman" w:cs="Times New Roman"/>
          <w:sz w:val="28"/>
          <w:szCs w:val="28"/>
        </w:rPr>
      </w:pPr>
      <w:bookmarkStart w:id="4" w:name="Par74"/>
      <w:bookmarkEnd w:id="4"/>
      <w:r w:rsidRPr="00994A94">
        <w:rPr>
          <w:rFonts w:ascii="Times New Roman" w:hAnsi="Times New Roman" w:cs="Times New Roman"/>
          <w:sz w:val="28"/>
          <w:szCs w:val="28"/>
        </w:rPr>
        <w:t>В соответствии с резолюцией Губернатора Камчатского края или лица, исполняющего его обязанности, функции по подготовке и организации визита распределяются в следующем порядке:</w:t>
      </w:r>
    </w:p>
    <w:p w:rsidR="00994A94" w:rsidRPr="00994A94" w:rsidRDefault="00F63149" w:rsidP="00062C3E">
      <w:pPr>
        <w:widowControl w:val="0"/>
        <w:numPr>
          <w:ilvl w:val="0"/>
          <w:numId w:val="2"/>
        </w:numPr>
        <w:tabs>
          <w:tab w:val="left" w:pos="993"/>
          <w:tab w:val="left" w:pos="1276"/>
        </w:tabs>
        <w:autoSpaceDE w:val="0"/>
        <w:autoSpaceDN w:val="0"/>
        <w:adjustRightInd w:val="0"/>
        <w:spacing w:after="200" w:line="240" w:lineRule="auto"/>
        <w:ind w:left="0" w:firstLine="709"/>
        <w:contextualSpacing/>
        <w:jc w:val="both"/>
        <w:rPr>
          <w:rFonts w:ascii="Times New Roman" w:hAnsi="Times New Roman"/>
          <w:sz w:val="28"/>
          <w:szCs w:val="28"/>
        </w:rPr>
      </w:pPr>
      <w:r>
        <w:rPr>
          <w:rFonts w:ascii="Times New Roman" w:hAnsi="Times New Roman" w:cs="Times New Roman"/>
          <w:sz w:val="28"/>
          <w:szCs w:val="28"/>
        </w:rPr>
        <w:t>Р</w:t>
      </w:r>
      <w:r w:rsidR="00994A94" w:rsidRPr="00994A94">
        <w:rPr>
          <w:rFonts w:ascii="Times New Roman" w:hAnsi="Times New Roman" w:cs="Times New Roman"/>
          <w:sz w:val="28"/>
          <w:szCs w:val="28"/>
        </w:rPr>
        <w:t>уководитель</w:t>
      </w:r>
      <w:r w:rsidR="00994A94" w:rsidRPr="00994A94">
        <w:rPr>
          <w:rFonts w:ascii="Times New Roman" w:hAnsi="Times New Roman"/>
          <w:sz w:val="28"/>
          <w:szCs w:val="28"/>
        </w:rPr>
        <w:t xml:space="preserve"> А</w:t>
      </w:r>
      <w:r>
        <w:rPr>
          <w:rFonts w:ascii="Times New Roman" w:hAnsi="Times New Roman"/>
          <w:sz w:val="28"/>
          <w:szCs w:val="28"/>
        </w:rPr>
        <w:t>дминистрации</w:t>
      </w:r>
      <w:r w:rsidR="00994A94" w:rsidRPr="00994A94">
        <w:rPr>
          <w:rFonts w:ascii="Times New Roman" w:hAnsi="Times New Roman"/>
          <w:sz w:val="28"/>
          <w:szCs w:val="28"/>
        </w:rPr>
        <w:t xml:space="preserve"> Губернатора Камчатского края осуществляет в рабочем порядке закрепление членов Правительства Камчатского края и руководителей исполнительных органов государственной власти Камчатского края, не являющихся членами Правительства Камчатского края, за прибывающими участниками официальных мероприятий в рамках программы визита (с целью сопровождения в ходе визита);</w:t>
      </w:r>
    </w:p>
    <w:p w:rsidR="00994A94" w:rsidRPr="00994A94" w:rsidRDefault="00994A94" w:rsidP="00062C3E">
      <w:pPr>
        <w:widowControl w:val="0"/>
        <w:numPr>
          <w:ilvl w:val="0"/>
          <w:numId w:val="2"/>
        </w:numPr>
        <w:tabs>
          <w:tab w:val="left" w:pos="993"/>
          <w:tab w:val="left" w:pos="1276"/>
        </w:tabs>
        <w:autoSpaceDE w:val="0"/>
        <w:autoSpaceDN w:val="0"/>
        <w:adjustRightInd w:val="0"/>
        <w:spacing w:after="200" w:line="240" w:lineRule="auto"/>
        <w:ind w:left="0" w:firstLine="709"/>
        <w:contextualSpacing/>
        <w:jc w:val="both"/>
        <w:rPr>
          <w:rFonts w:ascii="Times New Roman" w:hAnsi="Times New Roman"/>
          <w:sz w:val="28"/>
          <w:szCs w:val="28"/>
        </w:rPr>
      </w:pPr>
      <w:r w:rsidRPr="00994A94">
        <w:rPr>
          <w:rFonts w:ascii="Times New Roman" w:hAnsi="Times New Roman"/>
          <w:sz w:val="28"/>
          <w:szCs w:val="28"/>
        </w:rPr>
        <w:t xml:space="preserve">начальник Управления делами </w:t>
      </w:r>
      <w:r w:rsidR="00F63149" w:rsidRPr="00F63149">
        <w:rPr>
          <w:rFonts w:ascii="Times New Roman" w:hAnsi="Times New Roman"/>
          <w:sz w:val="28"/>
          <w:szCs w:val="28"/>
        </w:rPr>
        <w:t>Администрации Губернатора Камчатского края</w:t>
      </w:r>
      <w:r w:rsidRPr="00994A94">
        <w:rPr>
          <w:rFonts w:ascii="Times New Roman" w:hAnsi="Times New Roman"/>
          <w:sz w:val="28"/>
          <w:szCs w:val="28"/>
        </w:rPr>
        <w:t>:</w:t>
      </w:r>
    </w:p>
    <w:p w:rsidR="00994A94" w:rsidRPr="00994A94" w:rsidRDefault="00994A94"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 xml:space="preserve">а) совместно с КГБУ «Автобаза» при </w:t>
      </w:r>
      <w:r w:rsidR="00F63149" w:rsidRPr="00F63149">
        <w:rPr>
          <w:rFonts w:ascii="Times New Roman" w:hAnsi="Times New Roman"/>
          <w:sz w:val="28"/>
          <w:szCs w:val="28"/>
        </w:rPr>
        <w:t xml:space="preserve">Администрации Губернатора Камчатского края </w:t>
      </w:r>
      <w:r w:rsidRPr="00994A94">
        <w:rPr>
          <w:rFonts w:ascii="Times New Roman" w:hAnsi="Times New Roman"/>
          <w:sz w:val="28"/>
          <w:szCs w:val="28"/>
        </w:rPr>
        <w:t>обеспечивает предоставление автотранспорта для обеспечения перемещения участников делегации в соответствии с программой визита, а также участвует в разработке схемы следования кортежа делегации в соответствии с программой визита;</w:t>
      </w:r>
    </w:p>
    <w:p w:rsidR="00994A94" w:rsidRPr="00994A94" w:rsidRDefault="00994A94"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б) осуществляет общий осмотр мест проживания участников делегации, проведение инструктажа с сотрудниками гостиниц, обслуживающим персоналом (в случае необходимости);</w:t>
      </w:r>
    </w:p>
    <w:p w:rsidR="00994A94" w:rsidRPr="00994A94" w:rsidRDefault="00994A94"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в) организовывает мероприятия (встречи, проводы) на территории аэропорта (вип-зал, бизнес-зал);</w:t>
      </w:r>
    </w:p>
    <w:p w:rsidR="00994A94" w:rsidRPr="00994A94" w:rsidRDefault="00994A94"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 xml:space="preserve">3) Управление делами </w:t>
      </w:r>
      <w:r w:rsidR="00F63149" w:rsidRPr="00F63149">
        <w:rPr>
          <w:rFonts w:ascii="Times New Roman" w:hAnsi="Times New Roman"/>
          <w:sz w:val="28"/>
          <w:szCs w:val="28"/>
        </w:rPr>
        <w:t>Администрации Губернатора Камчатского края</w:t>
      </w:r>
      <w:r w:rsidRPr="00994A94">
        <w:rPr>
          <w:rFonts w:ascii="Times New Roman" w:hAnsi="Times New Roman"/>
          <w:sz w:val="28"/>
          <w:szCs w:val="28"/>
        </w:rPr>
        <w:t>:</w:t>
      </w:r>
    </w:p>
    <w:p w:rsidR="00994A94" w:rsidRPr="00994A94" w:rsidRDefault="00994A94"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а) осуществляет разработку проекта правового акта Губернатора Камчатского края о приеме делегации;</w:t>
      </w:r>
    </w:p>
    <w:p w:rsidR="00994A94" w:rsidRPr="00994A94" w:rsidRDefault="001A66B1"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Pr>
          <w:rFonts w:ascii="Times New Roman" w:hAnsi="Times New Roman"/>
          <w:sz w:val="28"/>
          <w:szCs w:val="28"/>
        </w:rPr>
        <w:t>б</w:t>
      </w:r>
      <w:r w:rsidR="00994A94" w:rsidRPr="00994A94">
        <w:rPr>
          <w:rFonts w:ascii="Times New Roman" w:hAnsi="Times New Roman"/>
          <w:sz w:val="28"/>
          <w:szCs w:val="28"/>
        </w:rPr>
        <w:t>) бронирует места проведения завтраков, обедов, официальных приемов по заявке прибывающей стороны;</w:t>
      </w:r>
    </w:p>
    <w:p w:rsidR="00994A94" w:rsidRPr="00994A94" w:rsidRDefault="001A66B1"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Pr>
          <w:rFonts w:ascii="Times New Roman" w:hAnsi="Times New Roman"/>
          <w:sz w:val="28"/>
          <w:szCs w:val="28"/>
        </w:rPr>
        <w:t>в</w:t>
      </w:r>
      <w:r w:rsidR="00994A94" w:rsidRPr="00994A94">
        <w:rPr>
          <w:rFonts w:ascii="Times New Roman" w:hAnsi="Times New Roman"/>
          <w:sz w:val="28"/>
          <w:szCs w:val="28"/>
        </w:rPr>
        <w:t>) обеспечивает допуск делегации в здание Правительства Камчатского края;</w:t>
      </w:r>
    </w:p>
    <w:p w:rsidR="00994A94" w:rsidRPr="00994A94" w:rsidRDefault="001A66B1"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Pr>
          <w:rFonts w:ascii="Times New Roman" w:hAnsi="Times New Roman"/>
          <w:sz w:val="28"/>
          <w:szCs w:val="28"/>
        </w:rPr>
        <w:t>г</w:t>
      </w:r>
      <w:r w:rsidR="00994A94" w:rsidRPr="00994A94">
        <w:rPr>
          <w:rFonts w:ascii="Times New Roman" w:hAnsi="Times New Roman"/>
          <w:sz w:val="28"/>
          <w:szCs w:val="28"/>
        </w:rPr>
        <w:t xml:space="preserve">) обеспечивает приобретение подарочной продукции, цветов для вручения Губернатором Камчатского края в случае личной встречи с членами делегации по заявке Управления </w:t>
      </w:r>
      <w:r w:rsidR="001519E8">
        <w:rPr>
          <w:rFonts w:ascii="Times New Roman" w:hAnsi="Times New Roman"/>
          <w:sz w:val="28"/>
          <w:szCs w:val="28"/>
        </w:rPr>
        <w:t>протокола и внешних связей</w:t>
      </w:r>
      <w:r w:rsidR="00994A94" w:rsidRPr="00994A94">
        <w:rPr>
          <w:rFonts w:ascii="Times New Roman" w:hAnsi="Times New Roman"/>
          <w:sz w:val="28"/>
          <w:szCs w:val="28"/>
        </w:rPr>
        <w:t xml:space="preserve"> </w:t>
      </w:r>
      <w:r w:rsidR="001519E8" w:rsidRPr="001519E8">
        <w:rPr>
          <w:rFonts w:ascii="Times New Roman" w:hAnsi="Times New Roman"/>
          <w:sz w:val="28"/>
          <w:szCs w:val="28"/>
        </w:rPr>
        <w:t>Администрации Губернатора Камчатского края</w:t>
      </w:r>
      <w:r w:rsidR="00994A94" w:rsidRPr="00994A94">
        <w:rPr>
          <w:rFonts w:ascii="Times New Roman" w:hAnsi="Times New Roman"/>
          <w:sz w:val="28"/>
          <w:szCs w:val="28"/>
        </w:rPr>
        <w:t xml:space="preserve">, которая формируется в соответствии с поручением </w:t>
      </w:r>
      <w:r w:rsidR="001519E8">
        <w:rPr>
          <w:rFonts w:ascii="Times New Roman" w:hAnsi="Times New Roman"/>
          <w:sz w:val="28"/>
          <w:szCs w:val="28"/>
        </w:rPr>
        <w:t>р</w:t>
      </w:r>
      <w:r w:rsidR="00994A94" w:rsidRPr="00994A94">
        <w:rPr>
          <w:rFonts w:ascii="Times New Roman" w:hAnsi="Times New Roman"/>
          <w:sz w:val="28"/>
          <w:szCs w:val="28"/>
        </w:rPr>
        <w:t xml:space="preserve">уководителя </w:t>
      </w:r>
      <w:r w:rsidR="001519E8" w:rsidRPr="001519E8">
        <w:rPr>
          <w:rFonts w:ascii="Times New Roman" w:hAnsi="Times New Roman"/>
          <w:sz w:val="28"/>
          <w:szCs w:val="28"/>
        </w:rPr>
        <w:t>Администрации Губернатора Камчатского края</w:t>
      </w:r>
      <w:r w:rsidR="00994A94" w:rsidRPr="00994A94">
        <w:rPr>
          <w:rFonts w:ascii="Times New Roman" w:hAnsi="Times New Roman"/>
          <w:sz w:val="28"/>
          <w:szCs w:val="28"/>
        </w:rPr>
        <w:t>;</w:t>
      </w:r>
    </w:p>
    <w:p w:rsidR="00994A94" w:rsidRDefault="00994A94"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 xml:space="preserve">4) Управление </w:t>
      </w:r>
      <w:r w:rsidR="001A66B1">
        <w:rPr>
          <w:rFonts w:ascii="Times New Roman" w:hAnsi="Times New Roman"/>
          <w:sz w:val="28"/>
          <w:szCs w:val="28"/>
        </w:rPr>
        <w:t xml:space="preserve">протокола и </w:t>
      </w:r>
      <w:r w:rsidR="001A66B1" w:rsidRPr="001A66B1">
        <w:rPr>
          <w:rFonts w:ascii="Times New Roman" w:hAnsi="Times New Roman"/>
          <w:sz w:val="28"/>
          <w:szCs w:val="28"/>
        </w:rPr>
        <w:t>внешних связей Администрации Губернатора Камчатского края</w:t>
      </w:r>
      <w:r w:rsidRPr="00994A94">
        <w:rPr>
          <w:rFonts w:ascii="Times New Roman" w:hAnsi="Times New Roman"/>
          <w:sz w:val="28"/>
          <w:szCs w:val="28"/>
        </w:rPr>
        <w:t>:</w:t>
      </w:r>
    </w:p>
    <w:p w:rsidR="001A66B1" w:rsidRPr="00994A94" w:rsidRDefault="005862B0" w:rsidP="001A66B1">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Pr>
          <w:rFonts w:ascii="Times New Roman" w:hAnsi="Times New Roman"/>
          <w:sz w:val="28"/>
          <w:szCs w:val="28"/>
        </w:rPr>
        <w:t>а</w:t>
      </w:r>
      <w:r w:rsidR="001A66B1" w:rsidRPr="00994A94">
        <w:rPr>
          <w:rFonts w:ascii="Times New Roman" w:hAnsi="Times New Roman"/>
          <w:sz w:val="28"/>
          <w:szCs w:val="28"/>
        </w:rPr>
        <w:t xml:space="preserve">) осуществляет подготовку сводной программы визита (маршрут </w:t>
      </w:r>
      <w:r w:rsidR="001A66B1" w:rsidRPr="00994A94">
        <w:rPr>
          <w:rFonts w:ascii="Times New Roman" w:hAnsi="Times New Roman"/>
          <w:sz w:val="28"/>
          <w:szCs w:val="28"/>
        </w:rPr>
        <w:lastRenderedPageBreak/>
        <w:t xml:space="preserve">передвижения) на основе предложений членов Правительства Камчатского края и руководителей исполнительных органов государственной власти Камчатского края, не являющихся членами Правительства Камчатского края, и согласовывает ее у </w:t>
      </w:r>
      <w:r w:rsidR="001A66B1" w:rsidRPr="00994A94">
        <w:rPr>
          <w:rFonts w:ascii="Times New Roman" w:hAnsi="Times New Roman" w:cs="Times New Roman"/>
          <w:sz w:val="28"/>
          <w:szCs w:val="28"/>
        </w:rPr>
        <w:t>Председателя Правительства Камчатского края</w:t>
      </w:r>
      <w:r w:rsidR="001A66B1" w:rsidRPr="00994A94">
        <w:rPr>
          <w:rFonts w:ascii="Times New Roman" w:hAnsi="Times New Roman"/>
          <w:sz w:val="28"/>
          <w:szCs w:val="28"/>
        </w:rPr>
        <w:t xml:space="preserve">; </w:t>
      </w:r>
    </w:p>
    <w:p w:rsidR="001A66B1" w:rsidRPr="00994A94" w:rsidRDefault="005862B0" w:rsidP="001A66B1">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Pr>
          <w:rFonts w:ascii="Times New Roman" w:hAnsi="Times New Roman"/>
          <w:sz w:val="28"/>
          <w:szCs w:val="28"/>
        </w:rPr>
        <w:t>б</w:t>
      </w:r>
      <w:r w:rsidR="001A66B1" w:rsidRPr="00994A94">
        <w:rPr>
          <w:rFonts w:ascii="Times New Roman" w:hAnsi="Times New Roman"/>
          <w:sz w:val="28"/>
          <w:szCs w:val="28"/>
        </w:rPr>
        <w:t xml:space="preserve">) согласовывает программу визита с Губернатором Камчатского края, или лицом исполняющим его обязанности, </w:t>
      </w:r>
      <w:r w:rsidR="001A66B1" w:rsidRPr="00994A94">
        <w:rPr>
          <w:rFonts w:ascii="Times New Roman" w:hAnsi="Times New Roman" w:cs="Times New Roman"/>
          <w:sz w:val="28"/>
          <w:szCs w:val="28"/>
        </w:rPr>
        <w:t>Председателем Правительства Камчатского края;</w:t>
      </w:r>
    </w:p>
    <w:p w:rsidR="001A66B1" w:rsidRPr="00994A94" w:rsidRDefault="005862B0" w:rsidP="001A66B1">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Pr>
          <w:rFonts w:ascii="Times New Roman" w:hAnsi="Times New Roman"/>
          <w:sz w:val="28"/>
          <w:szCs w:val="28"/>
        </w:rPr>
        <w:t>в</w:t>
      </w:r>
      <w:r w:rsidR="001A66B1" w:rsidRPr="00994A94">
        <w:rPr>
          <w:rFonts w:ascii="Times New Roman" w:hAnsi="Times New Roman"/>
          <w:sz w:val="28"/>
          <w:szCs w:val="28"/>
        </w:rPr>
        <w:t xml:space="preserve">) совместно с </w:t>
      </w:r>
      <w:r w:rsidR="001A66B1" w:rsidRPr="001A66B1">
        <w:rPr>
          <w:rFonts w:ascii="Times New Roman" w:hAnsi="Times New Roman"/>
          <w:sz w:val="28"/>
          <w:szCs w:val="28"/>
        </w:rPr>
        <w:t>Министерством</w:t>
      </w:r>
      <w:r w:rsidR="001A66B1" w:rsidRPr="00994A94">
        <w:rPr>
          <w:rFonts w:ascii="Times New Roman" w:hAnsi="Times New Roman"/>
          <w:sz w:val="28"/>
          <w:szCs w:val="28"/>
        </w:rPr>
        <w:t xml:space="preserve"> туризм</w:t>
      </w:r>
      <w:r w:rsidR="001A66B1" w:rsidRPr="001A66B1">
        <w:rPr>
          <w:rFonts w:ascii="Times New Roman" w:hAnsi="Times New Roman"/>
          <w:sz w:val="28"/>
          <w:szCs w:val="28"/>
        </w:rPr>
        <w:t>а</w:t>
      </w:r>
      <w:r w:rsidR="001A66B1" w:rsidRPr="00994A94">
        <w:rPr>
          <w:rFonts w:ascii="Times New Roman" w:hAnsi="Times New Roman"/>
          <w:sz w:val="28"/>
          <w:szCs w:val="28"/>
        </w:rPr>
        <w:t xml:space="preserve"> Камчатского края обеспечивает бронирование гостиничных номеров;</w:t>
      </w:r>
    </w:p>
    <w:p w:rsidR="00994A94" w:rsidRPr="00994A94" w:rsidRDefault="005862B0"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Pr>
          <w:rFonts w:ascii="Times New Roman" w:hAnsi="Times New Roman"/>
          <w:sz w:val="28"/>
          <w:szCs w:val="28"/>
        </w:rPr>
        <w:t>г</w:t>
      </w:r>
      <w:r w:rsidR="00994A94" w:rsidRPr="00994A94">
        <w:rPr>
          <w:rFonts w:ascii="Times New Roman" w:hAnsi="Times New Roman"/>
          <w:sz w:val="28"/>
          <w:szCs w:val="28"/>
        </w:rPr>
        <w:t>) осуществляет организацию встреч и проводов делегации, официальных мероприятий согласно протокольной практике;</w:t>
      </w:r>
    </w:p>
    <w:p w:rsidR="00994A94" w:rsidRPr="00994A94" w:rsidRDefault="005862B0"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Pr>
          <w:rFonts w:ascii="Times New Roman" w:hAnsi="Times New Roman"/>
          <w:sz w:val="28"/>
          <w:szCs w:val="28"/>
        </w:rPr>
        <w:t>д</w:t>
      </w:r>
      <w:r w:rsidR="00994A94" w:rsidRPr="00994A94">
        <w:rPr>
          <w:rFonts w:ascii="Times New Roman" w:hAnsi="Times New Roman"/>
          <w:sz w:val="28"/>
          <w:szCs w:val="28"/>
        </w:rPr>
        <w:t xml:space="preserve">) обеспечивает подготовку помещений для проведения официальных мероприятий (флаги, папки для подписания, канцелярские принадлежности, питьевая вода) во взаимодействии с Управлением делами </w:t>
      </w:r>
      <w:r w:rsidRPr="005862B0">
        <w:rPr>
          <w:rFonts w:ascii="Times New Roman" w:hAnsi="Times New Roman"/>
          <w:sz w:val="28"/>
          <w:szCs w:val="28"/>
        </w:rPr>
        <w:t>Администрации Губернатора Камчатского края</w:t>
      </w:r>
      <w:r w:rsidR="00994A94" w:rsidRPr="00994A94">
        <w:rPr>
          <w:rFonts w:ascii="Times New Roman" w:hAnsi="Times New Roman"/>
          <w:sz w:val="28"/>
          <w:szCs w:val="28"/>
        </w:rPr>
        <w:t>;</w:t>
      </w:r>
    </w:p>
    <w:p w:rsidR="00994A94" w:rsidRPr="00994A94" w:rsidRDefault="005862B0"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Pr>
          <w:rFonts w:ascii="Times New Roman" w:hAnsi="Times New Roman"/>
          <w:sz w:val="28"/>
          <w:szCs w:val="28"/>
        </w:rPr>
        <w:t>е</w:t>
      </w:r>
      <w:r w:rsidR="00994A94" w:rsidRPr="00994A94">
        <w:rPr>
          <w:rFonts w:ascii="Times New Roman" w:hAnsi="Times New Roman"/>
          <w:sz w:val="28"/>
          <w:szCs w:val="28"/>
        </w:rPr>
        <w:t>) осуществляет подготовку списков участников совещаний, встреч и других мероприятий в рамках программы визита во взаимодействии с ответственными лицами прибывающей делегации и исполнительными органами государственной власти Камчатского края;</w:t>
      </w:r>
    </w:p>
    <w:p w:rsidR="00994A94" w:rsidRPr="00994A94" w:rsidRDefault="005862B0"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Pr>
          <w:rFonts w:ascii="Times New Roman" w:hAnsi="Times New Roman"/>
          <w:sz w:val="28"/>
          <w:szCs w:val="28"/>
        </w:rPr>
        <w:t>ж</w:t>
      </w:r>
      <w:r w:rsidR="00994A94" w:rsidRPr="00994A94">
        <w:rPr>
          <w:rFonts w:ascii="Times New Roman" w:hAnsi="Times New Roman"/>
          <w:sz w:val="28"/>
          <w:szCs w:val="28"/>
        </w:rPr>
        <w:t>) осуществляет подготовку и согласование схемы рассадки участников официальных мероприятий в соответствии с протокольным старшинством, а также подготовку кувертных карточек во взаимодействии с ответственными лицами прибывающей делегации;</w:t>
      </w:r>
    </w:p>
    <w:p w:rsidR="00994A94" w:rsidRPr="00994A94" w:rsidRDefault="005862B0"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Pr>
          <w:rFonts w:ascii="Times New Roman" w:hAnsi="Times New Roman"/>
          <w:sz w:val="28"/>
          <w:szCs w:val="28"/>
        </w:rPr>
        <w:t>з</w:t>
      </w:r>
      <w:r w:rsidR="00994A94" w:rsidRPr="00994A94">
        <w:rPr>
          <w:rFonts w:ascii="Times New Roman" w:hAnsi="Times New Roman"/>
          <w:sz w:val="28"/>
          <w:szCs w:val="28"/>
        </w:rPr>
        <w:t>) осуществляет взаимодействие с прибывающей стороной по подготовке раздаточного материала совещаний, встреч и других мероприятий в рамках программы визита (повестка, регламент проведения, проекты решений и др.);</w:t>
      </w:r>
    </w:p>
    <w:p w:rsidR="00994A94" w:rsidRPr="00994A94" w:rsidRDefault="005862B0"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Pr>
          <w:rFonts w:ascii="Times New Roman" w:hAnsi="Times New Roman"/>
          <w:sz w:val="28"/>
          <w:szCs w:val="28"/>
        </w:rPr>
        <w:t>и</w:t>
      </w:r>
      <w:r w:rsidR="00994A94" w:rsidRPr="00994A94">
        <w:rPr>
          <w:rFonts w:ascii="Times New Roman" w:hAnsi="Times New Roman"/>
          <w:sz w:val="28"/>
          <w:szCs w:val="28"/>
        </w:rPr>
        <w:t>) осуществляет оповещение участников совещаний, встреч и других мероприятий о времени и месте их проведения, а также их регистрацию (при необходимости);</w:t>
      </w:r>
    </w:p>
    <w:p w:rsidR="00994A94" w:rsidRPr="00994A94" w:rsidRDefault="005862B0"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Pr>
          <w:rFonts w:ascii="Times New Roman" w:hAnsi="Times New Roman"/>
          <w:sz w:val="28"/>
          <w:szCs w:val="28"/>
        </w:rPr>
        <w:t>к</w:t>
      </w:r>
      <w:r w:rsidR="00994A94" w:rsidRPr="00994A94">
        <w:rPr>
          <w:rFonts w:ascii="Times New Roman" w:hAnsi="Times New Roman"/>
          <w:sz w:val="28"/>
          <w:szCs w:val="28"/>
        </w:rPr>
        <w:t>) осуществляет подготовку и проведение церемонии подписания договоров, соглашений в случае необходимости;</w:t>
      </w:r>
    </w:p>
    <w:p w:rsidR="00994A94" w:rsidRPr="00994A94" w:rsidRDefault="00994A94"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 xml:space="preserve">5) Управление </w:t>
      </w:r>
      <w:r w:rsidR="005862B0" w:rsidRPr="005862B0">
        <w:rPr>
          <w:rFonts w:ascii="Times New Roman" w:hAnsi="Times New Roman"/>
          <w:sz w:val="28"/>
          <w:szCs w:val="28"/>
        </w:rPr>
        <w:t>информационной политики Администрации Губернатора Камчатского края</w:t>
      </w:r>
      <w:r w:rsidRPr="00994A94">
        <w:rPr>
          <w:rFonts w:ascii="Times New Roman" w:hAnsi="Times New Roman"/>
          <w:sz w:val="28"/>
          <w:szCs w:val="28"/>
        </w:rPr>
        <w:t>:</w:t>
      </w:r>
    </w:p>
    <w:p w:rsidR="00994A94" w:rsidRPr="00994A94" w:rsidRDefault="00994A94"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а) обеспечивает освещение визита делегации в средствах массовой информации;</w:t>
      </w:r>
    </w:p>
    <w:p w:rsidR="00994A94" w:rsidRPr="00994A94" w:rsidRDefault="00994A94"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б) организует и проводит предусмотренные программой визита пресс-конференции и интервью;</w:t>
      </w:r>
    </w:p>
    <w:p w:rsidR="00994A94" w:rsidRPr="00994A94" w:rsidRDefault="00994A94"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 xml:space="preserve">в) осуществляет организацию пресс-подхода (при необходимости), обеспечивает наличие пресс-волла; </w:t>
      </w:r>
    </w:p>
    <w:p w:rsidR="00994A94" w:rsidRPr="00994A94" w:rsidRDefault="00994A94"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г) осуществляет подготовку пресс-релизов о визите делегации;</w:t>
      </w:r>
    </w:p>
    <w:p w:rsidR="00994A94" w:rsidRPr="00994A94" w:rsidRDefault="00994A94"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 xml:space="preserve">6) </w:t>
      </w:r>
      <w:r w:rsidR="005862B0" w:rsidRPr="005862B0">
        <w:rPr>
          <w:rFonts w:ascii="Times New Roman" w:hAnsi="Times New Roman"/>
          <w:sz w:val="28"/>
          <w:szCs w:val="28"/>
        </w:rPr>
        <w:t>Министерство цифрового развития Камчатского края</w:t>
      </w:r>
      <w:r w:rsidRPr="00994A94">
        <w:rPr>
          <w:rFonts w:ascii="Times New Roman" w:hAnsi="Times New Roman"/>
          <w:sz w:val="28"/>
          <w:szCs w:val="28"/>
        </w:rPr>
        <w:t xml:space="preserve"> обеспечивает работу мультимедийного оборудования, технического сопровождения, аудиозаписи в ходе совещаний и встреч в рамках программы визита.</w:t>
      </w:r>
    </w:p>
    <w:p w:rsidR="00994A94" w:rsidRDefault="00994A94" w:rsidP="00994A94">
      <w:pPr>
        <w:widowControl w:val="0"/>
        <w:tabs>
          <w:tab w:val="left" w:pos="993"/>
          <w:tab w:val="left" w:pos="1276"/>
        </w:tabs>
        <w:autoSpaceDE w:val="0"/>
        <w:autoSpaceDN w:val="0"/>
        <w:adjustRightInd w:val="0"/>
        <w:spacing w:after="200" w:line="240" w:lineRule="auto"/>
        <w:contextualSpacing/>
        <w:jc w:val="both"/>
        <w:rPr>
          <w:rFonts w:ascii="Times New Roman" w:hAnsi="Times New Roman"/>
          <w:sz w:val="28"/>
          <w:szCs w:val="28"/>
        </w:rPr>
      </w:pPr>
    </w:p>
    <w:p w:rsidR="00634155" w:rsidRPr="00994A94" w:rsidRDefault="00634155" w:rsidP="00994A94">
      <w:pPr>
        <w:widowControl w:val="0"/>
        <w:tabs>
          <w:tab w:val="left" w:pos="993"/>
          <w:tab w:val="left" w:pos="1276"/>
        </w:tabs>
        <w:autoSpaceDE w:val="0"/>
        <w:autoSpaceDN w:val="0"/>
        <w:adjustRightInd w:val="0"/>
        <w:spacing w:after="200" w:line="240" w:lineRule="auto"/>
        <w:contextualSpacing/>
        <w:jc w:val="both"/>
        <w:rPr>
          <w:rFonts w:ascii="Times New Roman" w:hAnsi="Times New Roman"/>
          <w:sz w:val="28"/>
          <w:szCs w:val="28"/>
        </w:rPr>
      </w:pPr>
    </w:p>
    <w:p w:rsidR="00994A94" w:rsidRPr="00994A94" w:rsidRDefault="00994A94" w:rsidP="00994A94">
      <w:pPr>
        <w:widowControl w:val="0"/>
        <w:numPr>
          <w:ilvl w:val="0"/>
          <w:numId w:val="4"/>
        </w:numPr>
        <w:tabs>
          <w:tab w:val="left" w:pos="426"/>
          <w:tab w:val="left" w:pos="993"/>
          <w:tab w:val="left" w:pos="1276"/>
        </w:tabs>
        <w:autoSpaceDE w:val="0"/>
        <w:autoSpaceDN w:val="0"/>
        <w:adjustRightInd w:val="0"/>
        <w:spacing w:after="200" w:line="240" w:lineRule="auto"/>
        <w:ind w:left="0" w:firstLine="0"/>
        <w:contextualSpacing/>
        <w:jc w:val="center"/>
        <w:rPr>
          <w:rFonts w:ascii="Times New Roman" w:hAnsi="Times New Roman"/>
          <w:sz w:val="28"/>
          <w:szCs w:val="28"/>
        </w:rPr>
      </w:pPr>
      <w:r w:rsidRPr="00994A94">
        <w:rPr>
          <w:rFonts w:ascii="Times New Roman" w:hAnsi="Times New Roman"/>
          <w:sz w:val="28"/>
          <w:szCs w:val="28"/>
        </w:rPr>
        <w:lastRenderedPageBreak/>
        <w:t xml:space="preserve">Порядок </w:t>
      </w:r>
      <w:r w:rsidRPr="00994A94">
        <w:rPr>
          <w:rFonts w:ascii="Times New Roman" w:hAnsi="Times New Roman" w:cs="Times New Roman"/>
          <w:sz w:val="28"/>
          <w:szCs w:val="28"/>
        </w:rPr>
        <w:t xml:space="preserve">обеспечения организации визитов </w:t>
      </w:r>
      <w:r w:rsidRPr="00994A94">
        <w:rPr>
          <w:rFonts w:ascii="Times New Roman" w:hAnsi="Times New Roman" w:cs="Times New Roman"/>
          <w:bCs/>
          <w:sz w:val="28"/>
          <w:szCs w:val="28"/>
        </w:rPr>
        <w:t xml:space="preserve">должностных лиц                  федеральных органов исполнительной власти, должностных лиц </w:t>
      </w:r>
      <w:r w:rsidRPr="00994A94">
        <w:rPr>
          <w:rFonts w:ascii="Times New Roman" w:hAnsi="Times New Roman" w:cs="Times New Roman"/>
          <w:sz w:val="28"/>
          <w:szCs w:val="28"/>
        </w:rPr>
        <w:t xml:space="preserve">исполнительных органов государственной власти субъектов Российской Федерации, </w:t>
      </w:r>
      <w:r w:rsidRPr="00994A94">
        <w:rPr>
          <w:rFonts w:ascii="Times New Roman" w:hAnsi="Times New Roman" w:cs="Times New Roman"/>
          <w:bCs/>
          <w:sz w:val="28"/>
          <w:szCs w:val="28"/>
        </w:rPr>
        <w:t>руководителей крупных корпораций, политических партий, общественных объединений и религиозных организаций,</w:t>
      </w:r>
      <w:r w:rsidR="00634155">
        <w:rPr>
          <w:rFonts w:ascii="Times New Roman" w:hAnsi="Times New Roman" w:cs="Times New Roman"/>
          <w:bCs/>
          <w:sz w:val="28"/>
          <w:szCs w:val="28"/>
        </w:rPr>
        <w:t xml:space="preserve"> </w:t>
      </w:r>
      <w:r w:rsidR="00634155">
        <w:rPr>
          <w:rFonts w:ascii="Times New Roman" w:hAnsi="Times New Roman" w:cs="Times New Roman"/>
          <w:bCs/>
          <w:sz w:val="28"/>
          <w:szCs w:val="28"/>
        </w:rPr>
        <w:br/>
      </w:r>
      <w:r w:rsidRPr="00994A94">
        <w:rPr>
          <w:rFonts w:ascii="Times New Roman" w:hAnsi="Times New Roman" w:cs="Times New Roman"/>
          <w:bCs/>
          <w:sz w:val="28"/>
          <w:szCs w:val="28"/>
        </w:rPr>
        <w:t>а также делегаций с их участием</w:t>
      </w:r>
    </w:p>
    <w:p w:rsidR="00994A94" w:rsidRPr="00994A94" w:rsidRDefault="00994A94" w:rsidP="00994A94">
      <w:pPr>
        <w:widowControl w:val="0"/>
        <w:tabs>
          <w:tab w:val="left" w:pos="993"/>
          <w:tab w:val="left" w:pos="1276"/>
        </w:tabs>
        <w:autoSpaceDE w:val="0"/>
        <w:autoSpaceDN w:val="0"/>
        <w:adjustRightInd w:val="0"/>
        <w:spacing w:after="200" w:line="240" w:lineRule="auto"/>
        <w:contextualSpacing/>
        <w:rPr>
          <w:rFonts w:ascii="Times New Roman" w:hAnsi="Times New Roman"/>
          <w:sz w:val="28"/>
          <w:szCs w:val="28"/>
        </w:rPr>
      </w:pPr>
    </w:p>
    <w:p w:rsidR="00994A94" w:rsidRPr="00994A94" w:rsidRDefault="00994A94" w:rsidP="00062C3E">
      <w:pPr>
        <w:widowControl w:val="0"/>
        <w:numPr>
          <w:ilvl w:val="1"/>
          <w:numId w:val="4"/>
        </w:numPr>
        <w:tabs>
          <w:tab w:val="left" w:pos="1276"/>
        </w:tabs>
        <w:autoSpaceDE w:val="0"/>
        <w:autoSpaceDN w:val="0"/>
        <w:adjustRightInd w:val="0"/>
        <w:spacing w:after="200" w:line="240" w:lineRule="auto"/>
        <w:ind w:left="0" w:firstLine="709"/>
        <w:contextualSpacing/>
        <w:jc w:val="both"/>
        <w:rPr>
          <w:rFonts w:ascii="Times New Roman" w:hAnsi="Times New Roman" w:cs="Times New Roman"/>
          <w:sz w:val="28"/>
          <w:szCs w:val="28"/>
        </w:rPr>
      </w:pPr>
      <w:r w:rsidRPr="00994A94">
        <w:rPr>
          <w:rFonts w:ascii="Times New Roman" w:hAnsi="Times New Roman" w:cs="Times New Roman"/>
          <w:sz w:val="28"/>
          <w:szCs w:val="28"/>
        </w:rPr>
        <w:t xml:space="preserve">Ответственным за организационное сопровождение визита является </w:t>
      </w:r>
      <w:r w:rsidRPr="00994A94">
        <w:rPr>
          <w:rFonts w:ascii="Times New Roman" w:hAnsi="Times New Roman"/>
          <w:sz w:val="28"/>
          <w:szCs w:val="28"/>
        </w:rPr>
        <w:t>исполнительный орган государственной власти Камчатского края, определенный Губернатором Камчатского края или лицом, исполняющим его обязанности (далее - ответственный исполнительный орган государственной власти Камчатского края)</w:t>
      </w:r>
      <w:r w:rsidRPr="00994A94">
        <w:rPr>
          <w:rFonts w:ascii="Times New Roman" w:hAnsi="Times New Roman" w:cs="Times New Roman"/>
          <w:sz w:val="28"/>
          <w:szCs w:val="28"/>
        </w:rPr>
        <w:t>.</w:t>
      </w:r>
    </w:p>
    <w:p w:rsidR="00994A94" w:rsidRPr="00994A94" w:rsidRDefault="00994A94" w:rsidP="00062C3E">
      <w:pPr>
        <w:widowControl w:val="0"/>
        <w:numPr>
          <w:ilvl w:val="1"/>
          <w:numId w:val="4"/>
        </w:numPr>
        <w:tabs>
          <w:tab w:val="left" w:pos="1276"/>
        </w:tabs>
        <w:autoSpaceDE w:val="0"/>
        <w:autoSpaceDN w:val="0"/>
        <w:adjustRightInd w:val="0"/>
        <w:spacing w:after="200" w:line="240" w:lineRule="auto"/>
        <w:ind w:left="0" w:firstLine="709"/>
        <w:contextualSpacing/>
        <w:jc w:val="both"/>
        <w:rPr>
          <w:rFonts w:ascii="Times New Roman" w:hAnsi="Times New Roman" w:cs="Times New Roman"/>
          <w:sz w:val="28"/>
          <w:szCs w:val="28"/>
        </w:rPr>
      </w:pPr>
      <w:r w:rsidRPr="00994A94">
        <w:rPr>
          <w:rFonts w:ascii="Times New Roman" w:hAnsi="Times New Roman" w:cs="Times New Roman"/>
          <w:sz w:val="28"/>
          <w:szCs w:val="28"/>
        </w:rPr>
        <w:t>Стороны заблаговременно договариваются о сроках, целях предстоящего визита и формате проведения мероприятий. При организации предстоящего визита сторонами также оговариваются порядок встречи (проводов), вопросы безопасности, размещения, питания, транспортного обслуживания и иные вопросы, представляющие интерес для сторон.</w:t>
      </w:r>
    </w:p>
    <w:p w:rsidR="00994A94" w:rsidRPr="00994A94" w:rsidRDefault="00994A94" w:rsidP="00062C3E">
      <w:pPr>
        <w:widowControl w:val="0"/>
        <w:numPr>
          <w:ilvl w:val="1"/>
          <w:numId w:val="4"/>
        </w:numPr>
        <w:tabs>
          <w:tab w:val="left" w:pos="1276"/>
        </w:tabs>
        <w:autoSpaceDE w:val="0"/>
        <w:autoSpaceDN w:val="0"/>
        <w:adjustRightInd w:val="0"/>
        <w:spacing w:after="200" w:line="240" w:lineRule="auto"/>
        <w:ind w:left="0" w:firstLine="709"/>
        <w:contextualSpacing/>
        <w:jc w:val="both"/>
        <w:rPr>
          <w:rFonts w:ascii="Times New Roman" w:hAnsi="Times New Roman" w:cs="Times New Roman"/>
          <w:sz w:val="28"/>
          <w:szCs w:val="28"/>
        </w:rPr>
      </w:pPr>
      <w:r w:rsidRPr="00994A94">
        <w:rPr>
          <w:rFonts w:ascii="Times New Roman" w:hAnsi="Times New Roman" w:cs="Times New Roman"/>
          <w:sz w:val="28"/>
          <w:szCs w:val="28"/>
        </w:rPr>
        <w:t>В соответствии с резолюцией Губернатора Камчатского края или лица, исполняющего его обязанности, функции по подготовке и организации приема делегации распределяются в следующем порядке:</w:t>
      </w:r>
    </w:p>
    <w:p w:rsidR="00994A94" w:rsidRPr="00994A94" w:rsidRDefault="00994A94" w:rsidP="00062C3E">
      <w:pPr>
        <w:widowControl w:val="0"/>
        <w:tabs>
          <w:tab w:val="left" w:pos="1134"/>
          <w:tab w:val="left" w:pos="1276"/>
        </w:tabs>
        <w:autoSpaceDE w:val="0"/>
        <w:autoSpaceDN w:val="0"/>
        <w:adjustRightInd w:val="0"/>
        <w:spacing w:after="200" w:line="240" w:lineRule="auto"/>
        <w:ind w:firstLine="709"/>
        <w:contextualSpacing/>
        <w:jc w:val="both"/>
        <w:rPr>
          <w:rFonts w:ascii="Times New Roman" w:hAnsi="Times New Roman" w:cs="Times New Roman"/>
          <w:sz w:val="28"/>
          <w:szCs w:val="28"/>
        </w:rPr>
      </w:pPr>
      <w:r w:rsidRPr="00994A94">
        <w:rPr>
          <w:rFonts w:ascii="Times New Roman" w:hAnsi="Times New Roman" w:cs="Times New Roman"/>
          <w:sz w:val="28"/>
          <w:szCs w:val="28"/>
        </w:rPr>
        <w:t>1) ответственный исполнительный орган государственной власти Камчатского края:</w:t>
      </w:r>
    </w:p>
    <w:p w:rsidR="00994A94" w:rsidRPr="00994A94" w:rsidRDefault="00994A94" w:rsidP="00062C3E">
      <w:pPr>
        <w:widowControl w:val="0"/>
        <w:tabs>
          <w:tab w:val="left" w:pos="1134"/>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cs="Times New Roman"/>
          <w:sz w:val="28"/>
          <w:szCs w:val="28"/>
        </w:rPr>
        <w:t>а) осуществляет</w:t>
      </w:r>
      <w:r w:rsidRPr="00994A94">
        <w:rPr>
          <w:rFonts w:ascii="Times New Roman" w:hAnsi="Times New Roman"/>
          <w:sz w:val="28"/>
          <w:szCs w:val="28"/>
        </w:rPr>
        <w:t xml:space="preserve"> подготовку программы визита по согласованию прибывающей делегацией и на основании предложений членов Правительства Камчатского края и руководителей исполнительных органов государственной власти Камчатского края, не являющихся членами Правительства Камчатского края, к компетенции которых относятся вопросы в рамках программы визита;</w:t>
      </w:r>
    </w:p>
    <w:p w:rsidR="00994A94" w:rsidRPr="00994A94" w:rsidRDefault="00994A94" w:rsidP="00062C3E">
      <w:pPr>
        <w:widowControl w:val="0"/>
        <w:tabs>
          <w:tab w:val="left" w:pos="1134"/>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б) согласовывает программу визита с</w:t>
      </w:r>
      <w:r w:rsidRPr="00994A94">
        <w:rPr>
          <w:rFonts w:ascii="Times New Roman" w:hAnsi="Times New Roman" w:cs="Times New Roman"/>
          <w:sz w:val="28"/>
          <w:szCs w:val="28"/>
        </w:rPr>
        <w:t xml:space="preserve"> Губернатором Камчатского края или лицом, исполняющим его обязанности, Председателем Правительства Камчатского края,</w:t>
      </w:r>
      <w:r w:rsidRPr="00994A94">
        <w:rPr>
          <w:rFonts w:ascii="Times New Roman" w:hAnsi="Times New Roman"/>
          <w:sz w:val="28"/>
          <w:szCs w:val="28"/>
        </w:rPr>
        <w:t xml:space="preserve"> </w:t>
      </w:r>
      <w:r w:rsidR="00AA5304">
        <w:rPr>
          <w:rFonts w:ascii="Times New Roman" w:hAnsi="Times New Roman"/>
          <w:sz w:val="28"/>
          <w:szCs w:val="28"/>
        </w:rPr>
        <w:t>Р</w:t>
      </w:r>
      <w:r w:rsidRPr="00994A94">
        <w:rPr>
          <w:rFonts w:ascii="Times New Roman" w:hAnsi="Times New Roman"/>
          <w:sz w:val="28"/>
          <w:szCs w:val="28"/>
        </w:rPr>
        <w:t xml:space="preserve">уководителем </w:t>
      </w:r>
      <w:r w:rsidR="00AA5304" w:rsidRPr="00AA5304">
        <w:rPr>
          <w:rFonts w:ascii="Times New Roman" w:hAnsi="Times New Roman"/>
          <w:sz w:val="28"/>
          <w:szCs w:val="28"/>
        </w:rPr>
        <w:t>Администрации Губернатора Камчатского края</w:t>
      </w:r>
      <w:r w:rsidRPr="00994A94">
        <w:rPr>
          <w:rFonts w:ascii="Times New Roman" w:hAnsi="Times New Roman"/>
          <w:sz w:val="28"/>
          <w:szCs w:val="28"/>
        </w:rPr>
        <w:t>;</w:t>
      </w:r>
    </w:p>
    <w:p w:rsidR="00994A94" w:rsidRPr="00994A94" w:rsidRDefault="00994A94" w:rsidP="00062C3E">
      <w:pPr>
        <w:widowControl w:val="0"/>
        <w:tabs>
          <w:tab w:val="left" w:pos="1134"/>
          <w:tab w:val="left" w:pos="1276"/>
        </w:tabs>
        <w:autoSpaceDE w:val="0"/>
        <w:autoSpaceDN w:val="0"/>
        <w:adjustRightInd w:val="0"/>
        <w:spacing w:after="200" w:line="240" w:lineRule="auto"/>
        <w:ind w:firstLine="709"/>
        <w:contextualSpacing/>
        <w:jc w:val="both"/>
        <w:rPr>
          <w:rFonts w:ascii="Times New Roman" w:hAnsi="Times New Roman" w:cs="Times New Roman"/>
          <w:sz w:val="28"/>
          <w:szCs w:val="28"/>
        </w:rPr>
      </w:pPr>
      <w:r w:rsidRPr="00994A94">
        <w:rPr>
          <w:rFonts w:ascii="Times New Roman" w:hAnsi="Times New Roman" w:cs="Times New Roman"/>
          <w:sz w:val="28"/>
          <w:szCs w:val="28"/>
        </w:rPr>
        <w:t>в) обеспечивает бронирование гостиничных номеров;</w:t>
      </w:r>
    </w:p>
    <w:p w:rsidR="00994A94" w:rsidRPr="00994A94" w:rsidRDefault="00994A94" w:rsidP="00062C3E">
      <w:pPr>
        <w:widowControl w:val="0"/>
        <w:tabs>
          <w:tab w:val="left" w:pos="1134"/>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г) информирует о предстоящем визите круг лиц, задействованных при подготовке программы визита, а также участвующих в мероприятиях в рамках программы визита;</w:t>
      </w:r>
    </w:p>
    <w:p w:rsidR="00994A94" w:rsidRPr="00994A94" w:rsidRDefault="00994A94" w:rsidP="00062C3E">
      <w:pPr>
        <w:widowControl w:val="0"/>
        <w:tabs>
          <w:tab w:val="left" w:pos="1134"/>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д) для организации совещаний, встреч и других мероприятий в рамках программы визита готовит материалы совещаний и встреч в рамках программы визита, а также списки участников мероприятий в рамках программы визита;</w:t>
      </w:r>
    </w:p>
    <w:p w:rsidR="00994A94" w:rsidRPr="00994A94" w:rsidRDefault="00994A94" w:rsidP="00062C3E">
      <w:pPr>
        <w:widowControl w:val="0"/>
        <w:tabs>
          <w:tab w:val="left" w:pos="1134"/>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е) оповещает участников о времени и месте проведения официальных мероприятий;</w:t>
      </w:r>
    </w:p>
    <w:p w:rsidR="00994A94" w:rsidRPr="00994A94" w:rsidRDefault="00994A94" w:rsidP="00062C3E">
      <w:pPr>
        <w:widowControl w:val="0"/>
        <w:tabs>
          <w:tab w:val="left" w:pos="1134"/>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 xml:space="preserve">ж) осуществляет подготовку помещений для проведения официальных мероприятий, а также готовит во взаимодействии с Управлением </w:t>
      </w:r>
      <w:r w:rsidR="00AA5304">
        <w:rPr>
          <w:rFonts w:ascii="Times New Roman" w:hAnsi="Times New Roman"/>
          <w:sz w:val="28"/>
          <w:szCs w:val="28"/>
        </w:rPr>
        <w:t>протокола и внешних связей</w:t>
      </w:r>
      <w:r w:rsidRPr="00994A94">
        <w:rPr>
          <w:rFonts w:ascii="Times New Roman" w:hAnsi="Times New Roman"/>
          <w:sz w:val="28"/>
          <w:szCs w:val="28"/>
        </w:rPr>
        <w:t xml:space="preserve"> </w:t>
      </w:r>
      <w:r w:rsidR="00AA5304" w:rsidRPr="00AA5304">
        <w:rPr>
          <w:rFonts w:ascii="Times New Roman" w:hAnsi="Times New Roman"/>
          <w:sz w:val="28"/>
          <w:szCs w:val="28"/>
        </w:rPr>
        <w:t xml:space="preserve">Администрации Губернатора Камчатского края </w:t>
      </w:r>
      <w:r w:rsidRPr="00994A94">
        <w:rPr>
          <w:rFonts w:ascii="Times New Roman" w:hAnsi="Times New Roman"/>
          <w:sz w:val="28"/>
          <w:szCs w:val="28"/>
        </w:rPr>
        <w:t xml:space="preserve">схемы рассадки участников совещаний и встреч в соответствии с протокольным старшинством, осуществляет подготовку кувертных карточек (за исключением случаев, когда </w:t>
      </w:r>
      <w:r w:rsidRPr="00994A94">
        <w:rPr>
          <w:rFonts w:ascii="Times New Roman" w:hAnsi="Times New Roman"/>
          <w:sz w:val="28"/>
          <w:szCs w:val="28"/>
        </w:rPr>
        <w:lastRenderedPageBreak/>
        <w:t xml:space="preserve">программа визита содержит мероприятия с участием Губернатора Камчатского края. В данных случаях подготовку и организацию мероприятий в части протокольного сопровождения осуществляет Управление </w:t>
      </w:r>
      <w:r w:rsidR="00AA5304" w:rsidRPr="00AA5304">
        <w:rPr>
          <w:rFonts w:ascii="Times New Roman" w:hAnsi="Times New Roman"/>
          <w:sz w:val="28"/>
          <w:szCs w:val="28"/>
        </w:rPr>
        <w:t>протокола и внешних связей Администрации Губернатора Камчатского края</w:t>
      </w:r>
      <w:r w:rsidRPr="00994A94">
        <w:rPr>
          <w:rFonts w:ascii="Times New Roman" w:hAnsi="Times New Roman"/>
          <w:sz w:val="28"/>
          <w:szCs w:val="28"/>
        </w:rPr>
        <w:t>);</w:t>
      </w:r>
    </w:p>
    <w:p w:rsidR="00994A94" w:rsidRPr="00994A94" w:rsidRDefault="00994A94" w:rsidP="00062C3E">
      <w:pPr>
        <w:widowControl w:val="0"/>
        <w:tabs>
          <w:tab w:val="left" w:pos="1134"/>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з) готовит или осуществляет сбор отчетных документов (протоколов) по итогам визита;</w:t>
      </w:r>
    </w:p>
    <w:p w:rsidR="00994A94" w:rsidRPr="00994A94" w:rsidRDefault="00994A94" w:rsidP="00062C3E">
      <w:pPr>
        <w:widowControl w:val="0"/>
        <w:tabs>
          <w:tab w:val="left" w:pos="1134"/>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 xml:space="preserve">2) начальник Управления делами </w:t>
      </w:r>
      <w:r w:rsidR="00C607DA" w:rsidRPr="00C607DA">
        <w:rPr>
          <w:rFonts w:ascii="Times New Roman" w:hAnsi="Times New Roman"/>
          <w:sz w:val="28"/>
          <w:szCs w:val="28"/>
        </w:rPr>
        <w:t>Администрации Губернатора Камчатского края</w:t>
      </w:r>
      <w:r w:rsidRPr="00994A94">
        <w:rPr>
          <w:rFonts w:ascii="Times New Roman" w:hAnsi="Times New Roman"/>
          <w:sz w:val="28"/>
          <w:szCs w:val="28"/>
        </w:rPr>
        <w:t>:</w:t>
      </w:r>
    </w:p>
    <w:p w:rsidR="00994A94" w:rsidRPr="00994A94" w:rsidRDefault="00994A94" w:rsidP="00062C3E">
      <w:pPr>
        <w:widowControl w:val="0"/>
        <w:tabs>
          <w:tab w:val="left" w:pos="1134"/>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 xml:space="preserve">а) совместно с КГБУ «Автобаза» при </w:t>
      </w:r>
      <w:r w:rsidR="00C607DA" w:rsidRPr="00C607DA">
        <w:rPr>
          <w:rFonts w:ascii="Times New Roman" w:hAnsi="Times New Roman"/>
          <w:sz w:val="28"/>
          <w:szCs w:val="28"/>
        </w:rPr>
        <w:t>Администрации Губернатора Камчатского края</w:t>
      </w:r>
      <w:r w:rsidRPr="00994A94">
        <w:rPr>
          <w:rFonts w:ascii="Times New Roman" w:hAnsi="Times New Roman"/>
          <w:sz w:val="28"/>
          <w:szCs w:val="28"/>
        </w:rPr>
        <w:t xml:space="preserve"> обеспечивает предоставление автотранспорта по заявке ответственного исполнительного органа государственной власти Камчатского края;</w:t>
      </w:r>
    </w:p>
    <w:p w:rsidR="00994A94" w:rsidRPr="00994A94" w:rsidRDefault="00994A94" w:rsidP="00062C3E">
      <w:pPr>
        <w:widowControl w:val="0"/>
        <w:tabs>
          <w:tab w:val="left" w:pos="1134"/>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 xml:space="preserve">б) </w:t>
      </w:r>
      <w:r w:rsidR="00E374A4" w:rsidRPr="00E374A4">
        <w:rPr>
          <w:rFonts w:ascii="Times New Roman" w:hAnsi="Times New Roman"/>
          <w:sz w:val="28"/>
          <w:szCs w:val="28"/>
        </w:rPr>
        <w:t>в случае необходимости организовывает мероприятия (встречи, проводы) на территории аэропорта (вип-зал, бизнес-зал) по заявке ответственного исполнительного органа государственной власти Камчатского края с указанием ФИО членов делегации, дат и рейсов прилета/вылета членов делегации;</w:t>
      </w:r>
    </w:p>
    <w:p w:rsidR="00994A94" w:rsidRPr="00994A94" w:rsidRDefault="00994A94" w:rsidP="00062C3E">
      <w:pPr>
        <w:widowControl w:val="0"/>
        <w:tabs>
          <w:tab w:val="left" w:pos="1134"/>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 xml:space="preserve">3) Управление делами </w:t>
      </w:r>
      <w:r w:rsidR="00C607DA" w:rsidRPr="00C607DA">
        <w:rPr>
          <w:rFonts w:ascii="Times New Roman" w:hAnsi="Times New Roman"/>
          <w:sz w:val="28"/>
          <w:szCs w:val="28"/>
        </w:rPr>
        <w:t>Администрации Губернатора Камчатского края</w:t>
      </w:r>
      <w:r w:rsidRPr="00994A94">
        <w:rPr>
          <w:rFonts w:ascii="Times New Roman" w:hAnsi="Times New Roman"/>
          <w:sz w:val="28"/>
          <w:szCs w:val="28"/>
        </w:rPr>
        <w:t>:</w:t>
      </w:r>
    </w:p>
    <w:p w:rsidR="00994A94" w:rsidRPr="00994A94" w:rsidRDefault="00994A94" w:rsidP="00062C3E">
      <w:pPr>
        <w:widowControl w:val="0"/>
        <w:tabs>
          <w:tab w:val="left" w:pos="1134"/>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а) обеспечивает допуск делегации в здание Правительства Камчатского края по заявке ответственного исполнительного органа государственной власти Камчатского края;</w:t>
      </w:r>
    </w:p>
    <w:p w:rsidR="00994A94" w:rsidRDefault="00994A94" w:rsidP="00062C3E">
      <w:pPr>
        <w:widowControl w:val="0"/>
        <w:tabs>
          <w:tab w:val="left" w:pos="1134"/>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 xml:space="preserve">б) обеспечивает приобретение подарочной продукции, цветов для вручения Губернатором Камчатского края (в случае, если программа визита содержит мероприятия с участием Губернатора Камчатского края) по заявке Управления </w:t>
      </w:r>
      <w:r w:rsidR="00A10096" w:rsidRPr="00A10096">
        <w:rPr>
          <w:rFonts w:ascii="Times New Roman" w:hAnsi="Times New Roman"/>
          <w:sz w:val="28"/>
          <w:szCs w:val="28"/>
        </w:rPr>
        <w:t>протокола и внешних связей Администрации Губернатора Камчатского края</w:t>
      </w:r>
      <w:r w:rsidRPr="00994A94">
        <w:rPr>
          <w:rFonts w:ascii="Times New Roman" w:hAnsi="Times New Roman"/>
          <w:sz w:val="28"/>
          <w:szCs w:val="28"/>
        </w:rPr>
        <w:t xml:space="preserve">, которая формируется в соответствии с поручением </w:t>
      </w:r>
      <w:r w:rsidR="00A10096">
        <w:rPr>
          <w:rFonts w:ascii="Times New Roman" w:hAnsi="Times New Roman"/>
          <w:sz w:val="28"/>
          <w:szCs w:val="28"/>
        </w:rPr>
        <w:t>Р</w:t>
      </w:r>
      <w:r w:rsidRPr="00994A94">
        <w:rPr>
          <w:rFonts w:ascii="Times New Roman" w:hAnsi="Times New Roman"/>
          <w:sz w:val="28"/>
          <w:szCs w:val="28"/>
        </w:rPr>
        <w:t xml:space="preserve">уководителя </w:t>
      </w:r>
      <w:r w:rsidR="00A10096" w:rsidRPr="00A10096">
        <w:rPr>
          <w:rFonts w:ascii="Times New Roman" w:hAnsi="Times New Roman"/>
          <w:sz w:val="28"/>
          <w:szCs w:val="28"/>
        </w:rPr>
        <w:t>Администрации Губернатора Камчатского края</w:t>
      </w:r>
      <w:r w:rsidRPr="00994A94">
        <w:rPr>
          <w:rFonts w:ascii="Times New Roman" w:hAnsi="Times New Roman"/>
          <w:sz w:val="28"/>
          <w:szCs w:val="28"/>
        </w:rPr>
        <w:t>;</w:t>
      </w:r>
    </w:p>
    <w:p w:rsidR="00E374A4" w:rsidRPr="00994A94" w:rsidRDefault="00E374A4" w:rsidP="00062C3E">
      <w:pPr>
        <w:widowControl w:val="0"/>
        <w:tabs>
          <w:tab w:val="left" w:pos="1134"/>
          <w:tab w:val="left" w:pos="1276"/>
        </w:tabs>
        <w:autoSpaceDE w:val="0"/>
        <w:autoSpaceDN w:val="0"/>
        <w:adjustRightInd w:val="0"/>
        <w:spacing w:after="200" w:line="240" w:lineRule="auto"/>
        <w:ind w:firstLine="709"/>
        <w:contextualSpacing/>
        <w:jc w:val="both"/>
        <w:rPr>
          <w:rFonts w:ascii="Times New Roman" w:hAnsi="Times New Roman"/>
          <w:sz w:val="28"/>
          <w:szCs w:val="28"/>
        </w:rPr>
      </w:pPr>
      <w:r>
        <w:rPr>
          <w:rFonts w:ascii="Times New Roman" w:hAnsi="Times New Roman"/>
          <w:sz w:val="28"/>
          <w:szCs w:val="28"/>
        </w:rPr>
        <w:t xml:space="preserve">в) </w:t>
      </w:r>
      <w:r w:rsidRPr="00E374A4">
        <w:rPr>
          <w:rFonts w:ascii="Times New Roman" w:hAnsi="Times New Roman"/>
          <w:sz w:val="28"/>
          <w:szCs w:val="28"/>
        </w:rPr>
        <w:t>в случае необходимости осуществляет разработку проекта правового акта Губернатора Камчатского края о приеме делегации;</w:t>
      </w:r>
    </w:p>
    <w:p w:rsidR="00994A94" w:rsidRDefault="00994A94"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r w:rsidRPr="00994A94">
        <w:rPr>
          <w:rFonts w:ascii="Times New Roman" w:hAnsi="Times New Roman"/>
          <w:sz w:val="28"/>
          <w:szCs w:val="28"/>
        </w:rPr>
        <w:t xml:space="preserve">4) </w:t>
      </w:r>
      <w:r w:rsidR="00A10096" w:rsidRPr="00A10096">
        <w:rPr>
          <w:rFonts w:ascii="Times New Roman" w:hAnsi="Times New Roman"/>
          <w:sz w:val="28"/>
          <w:szCs w:val="28"/>
        </w:rPr>
        <w:t>Управление информационной политики Администрации Губернатора Камчатского края</w:t>
      </w:r>
      <w:r w:rsidRPr="00994A94">
        <w:rPr>
          <w:rFonts w:ascii="Times New Roman" w:hAnsi="Times New Roman"/>
          <w:sz w:val="28"/>
          <w:szCs w:val="28"/>
        </w:rPr>
        <w:t xml:space="preserve"> обеспечивает освещение визита делегации в средствах массовой информации и осуществляет подготовку пресс-релизов о визите делегации.</w:t>
      </w:r>
      <w:bookmarkStart w:id="5" w:name="Par114"/>
      <w:bookmarkEnd w:id="5"/>
    </w:p>
    <w:p w:rsidR="00062C3E" w:rsidRPr="00994A94" w:rsidRDefault="00062C3E" w:rsidP="00062C3E">
      <w:pPr>
        <w:widowControl w:val="0"/>
        <w:tabs>
          <w:tab w:val="left" w:pos="993"/>
          <w:tab w:val="left" w:pos="1276"/>
        </w:tabs>
        <w:autoSpaceDE w:val="0"/>
        <w:autoSpaceDN w:val="0"/>
        <w:adjustRightInd w:val="0"/>
        <w:spacing w:after="200" w:line="240" w:lineRule="auto"/>
        <w:ind w:firstLine="709"/>
        <w:contextualSpacing/>
        <w:jc w:val="both"/>
        <w:rPr>
          <w:rFonts w:ascii="Times New Roman" w:hAnsi="Times New Roman"/>
          <w:sz w:val="28"/>
          <w:szCs w:val="28"/>
        </w:rPr>
      </w:pPr>
    </w:p>
    <w:p w:rsidR="00994A94" w:rsidRPr="00994A94" w:rsidRDefault="00994A94" w:rsidP="00994A94">
      <w:pPr>
        <w:numPr>
          <w:ilvl w:val="0"/>
          <w:numId w:val="4"/>
        </w:numPr>
        <w:spacing w:after="0" w:line="240" w:lineRule="auto"/>
        <w:ind w:left="0" w:firstLine="0"/>
        <w:jc w:val="center"/>
        <w:rPr>
          <w:rFonts w:ascii="Times New Roman" w:eastAsia="Calibri" w:hAnsi="Times New Roman" w:cs="Times New Roman"/>
          <w:sz w:val="28"/>
          <w:szCs w:val="28"/>
        </w:rPr>
      </w:pPr>
      <w:r w:rsidRPr="00994A94">
        <w:rPr>
          <w:rFonts w:ascii="Times New Roman" w:eastAsia="Calibri" w:hAnsi="Times New Roman" w:cs="Times New Roman"/>
          <w:sz w:val="28"/>
          <w:szCs w:val="28"/>
        </w:rPr>
        <w:t>Протокольное старшинство при проведении официальных встреч</w:t>
      </w:r>
    </w:p>
    <w:p w:rsidR="00994A94" w:rsidRPr="00994A94" w:rsidRDefault="00994A94" w:rsidP="00994A94">
      <w:pPr>
        <w:tabs>
          <w:tab w:val="left" w:pos="1134"/>
        </w:tabs>
        <w:spacing w:after="0" w:line="240" w:lineRule="auto"/>
        <w:jc w:val="both"/>
        <w:rPr>
          <w:rFonts w:ascii="Times New Roman" w:eastAsia="Calibri" w:hAnsi="Times New Roman" w:cs="Times New Roman"/>
          <w:sz w:val="28"/>
          <w:szCs w:val="28"/>
        </w:rPr>
      </w:pPr>
    </w:p>
    <w:p w:rsidR="00994A94" w:rsidRDefault="00994A94" w:rsidP="00062C3E">
      <w:pPr>
        <w:numPr>
          <w:ilvl w:val="1"/>
          <w:numId w:val="4"/>
        </w:numPr>
        <w:tabs>
          <w:tab w:val="left" w:pos="1276"/>
        </w:tabs>
        <w:spacing w:after="0" w:line="240" w:lineRule="auto"/>
        <w:ind w:left="0" w:firstLine="709"/>
        <w:jc w:val="both"/>
        <w:rPr>
          <w:rFonts w:ascii="Times New Roman" w:eastAsia="Calibri" w:hAnsi="Times New Roman" w:cs="Times New Roman"/>
          <w:sz w:val="28"/>
          <w:szCs w:val="28"/>
        </w:rPr>
      </w:pPr>
      <w:r w:rsidRPr="00994A94">
        <w:rPr>
          <w:rFonts w:ascii="Times New Roman" w:eastAsia="Calibri" w:hAnsi="Times New Roman" w:cs="Times New Roman"/>
          <w:sz w:val="28"/>
          <w:szCs w:val="28"/>
        </w:rPr>
        <w:t>При проведении официальных встреч следует руководствоваться следующим протокольным старшинством участников данных мероприятий:</w:t>
      </w:r>
    </w:p>
    <w:p w:rsidR="00E642C1" w:rsidRPr="00026584"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t>Губернатор Камчатского края;</w:t>
      </w:r>
    </w:p>
    <w:p w:rsidR="00E642C1" w:rsidRPr="00026584"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t>председатель Законодательного Собрания Камчатского края;</w:t>
      </w:r>
    </w:p>
    <w:p w:rsidR="00E642C1" w:rsidRPr="00026584" w:rsidRDefault="00E642C1" w:rsidP="00E642C1">
      <w:pPr>
        <w:pStyle w:val="ad"/>
        <w:numPr>
          <w:ilvl w:val="0"/>
          <w:numId w:val="5"/>
        </w:numPr>
        <w:rPr>
          <w:rFonts w:ascii="Times New Roman" w:eastAsia="Calibri" w:hAnsi="Times New Roman" w:cs="Times New Roman"/>
          <w:sz w:val="28"/>
          <w:szCs w:val="28"/>
        </w:rPr>
      </w:pPr>
      <w:r w:rsidRPr="00026584">
        <w:rPr>
          <w:rFonts w:ascii="Times New Roman" w:eastAsia="Calibri" w:hAnsi="Times New Roman" w:cs="Times New Roman"/>
          <w:sz w:val="28"/>
          <w:szCs w:val="28"/>
        </w:rPr>
        <w:t>первый вице-губернатор Камчатского края;</w:t>
      </w:r>
    </w:p>
    <w:p w:rsidR="00E642C1" w:rsidRPr="00026584"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t>председатель Правительства Камчатского края;</w:t>
      </w:r>
    </w:p>
    <w:p w:rsidR="00E642C1" w:rsidRPr="00026584"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t>Главный федеральный инспектор по Камчатскому краю;</w:t>
      </w:r>
    </w:p>
    <w:p w:rsidR="00E642C1" w:rsidRPr="00026584"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t>председатель Камчатского краевого суда, председатель Арбитражного суда Камчатского края;</w:t>
      </w:r>
    </w:p>
    <w:p w:rsidR="00E642C1" w:rsidRPr="00026584"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lastRenderedPageBreak/>
        <w:t>прокурор Камчатского края;</w:t>
      </w:r>
    </w:p>
    <w:p w:rsidR="00E642C1" w:rsidRPr="00173377"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173377">
        <w:rPr>
          <w:rFonts w:ascii="Times New Roman" w:eastAsia="Calibri" w:hAnsi="Times New Roman" w:cs="Times New Roman"/>
          <w:sz w:val="28"/>
          <w:szCs w:val="28"/>
        </w:rPr>
        <w:t>Архиепископ Петропавловский и Камчатский;</w:t>
      </w:r>
    </w:p>
    <w:p w:rsidR="00E642C1" w:rsidRPr="00026584"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t>руководители силовых органов Российской Федерации по Камчатскому краю;</w:t>
      </w:r>
    </w:p>
    <w:p w:rsidR="00E642C1" w:rsidRPr="00026584"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t>руководитель Администрации Губернатора Камчатского края;</w:t>
      </w:r>
    </w:p>
    <w:p w:rsidR="00E642C1" w:rsidRPr="00026584"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t>представители в Совете Федерации Федерального Собрания Российской Федерации от Камчатского края;</w:t>
      </w:r>
    </w:p>
    <w:p w:rsidR="00E642C1" w:rsidRPr="00026584"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t>депутаты Государственной Думы Федерального Собрания Российской Федерации от Камчатского края;</w:t>
      </w:r>
    </w:p>
    <w:p w:rsidR="00E642C1" w:rsidRPr="00026584"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t>руководители территориальных органов федеральных органов исполнительной власти по Камчатскому краю;</w:t>
      </w:r>
    </w:p>
    <w:p w:rsidR="00E642C1" w:rsidRPr="00026584"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t>вице-губернатор Камчатского края;</w:t>
      </w:r>
    </w:p>
    <w:p w:rsidR="00E642C1" w:rsidRPr="00026584"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t>первый заместитель председателя Законодательного Собрания Камчатского края;</w:t>
      </w:r>
    </w:p>
    <w:p w:rsidR="00E642C1" w:rsidRPr="00026584"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t>заместители председателя Правительства Камчатского края, полномочный представите</w:t>
      </w:r>
      <w:r>
        <w:rPr>
          <w:rFonts w:ascii="Times New Roman" w:eastAsia="Calibri" w:hAnsi="Times New Roman" w:cs="Times New Roman"/>
          <w:sz w:val="28"/>
          <w:szCs w:val="28"/>
        </w:rPr>
        <w:t>ль Губернатора Камчатского края</w:t>
      </w:r>
      <w:r w:rsidRPr="00026584">
        <w:rPr>
          <w:rFonts w:ascii="Times New Roman" w:eastAsia="Calibri" w:hAnsi="Times New Roman" w:cs="Times New Roman"/>
          <w:sz w:val="28"/>
          <w:szCs w:val="28"/>
        </w:rPr>
        <w:t>;</w:t>
      </w:r>
    </w:p>
    <w:p w:rsidR="00E642C1" w:rsidRPr="00026584"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t>заместители председателя Законодательного Собрания Камчатского края, заместители председателя Законодательного Собрания Камчатского края - пр</w:t>
      </w:r>
      <w:r>
        <w:rPr>
          <w:rFonts w:ascii="Times New Roman" w:eastAsia="Calibri" w:hAnsi="Times New Roman" w:cs="Times New Roman"/>
          <w:sz w:val="28"/>
          <w:szCs w:val="28"/>
        </w:rPr>
        <w:t>едседатели постоянных комитетов</w:t>
      </w:r>
      <w:r w:rsidRPr="00026584">
        <w:rPr>
          <w:rFonts w:ascii="Times New Roman" w:eastAsia="Calibri" w:hAnsi="Times New Roman" w:cs="Times New Roman"/>
          <w:sz w:val="28"/>
          <w:szCs w:val="28"/>
        </w:rPr>
        <w:t>;</w:t>
      </w:r>
    </w:p>
    <w:p w:rsidR="00E642C1" w:rsidRPr="00026584"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t>первый заместитель руководителя Администрации Губернатора Камчатского края;</w:t>
      </w:r>
    </w:p>
    <w:p w:rsidR="00E642C1" w:rsidRPr="00026584"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t>руководители исполнительных органов государственной власти Камчатского края, являющиеся членами</w:t>
      </w:r>
      <w:r>
        <w:rPr>
          <w:rFonts w:ascii="Times New Roman" w:eastAsia="Calibri" w:hAnsi="Times New Roman" w:cs="Times New Roman"/>
          <w:sz w:val="28"/>
          <w:szCs w:val="28"/>
        </w:rPr>
        <w:t xml:space="preserve"> Правительства Камчатского края</w:t>
      </w:r>
      <w:r w:rsidRPr="00026584">
        <w:rPr>
          <w:rFonts w:ascii="Times New Roman" w:eastAsia="Calibri" w:hAnsi="Times New Roman" w:cs="Times New Roman"/>
          <w:sz w:val="28"/>
          <w:szCs w:val="28"/>
        </w:rPr>
        <w:t>;</w:t>
      </w:r>
    </w:p>
    <w:p w:rsidR="00E642C1" w:rsidRPr="00026584"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t>председатели постоянных комитетов Законодательного Собрания Камчатского края;</w:t>
      </w:r>
    </w:p>
    <w:p w:rsidR="00E642C1" w:rsidRPr="00026584"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t xml:space="preserve">главы муниципальных образований в Камчатском крае; </w:t>
      </w:r>
    </w:p>
    <w:p w:rsidR="00E642C1" w:rsidRPr="00026584"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t>председатели представительных органов муниципальных</w:t>
      </w:r>
      <w:r>
        <w:rPr>
          <w:rFonts w:ascii="Times New Roman" w:eastAsia="Calibri" w:hAnsi="Times New Roman" w:cs="Times New Roman"/>
          <w:sz w:val="28"/>
          <w:szCs w:val="28"/>
        </w:rPr>
        <w:t xml:space="preserve"> образований в Камчатском крае;</w:t>
      </w:r>
    </w:p>
    <w:p w:rsidR="00E642C1" w:rsidRPr="00026584"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t>председатель Избирательной комиссии Камчатского края;</w:t>
      </w:r>
    </w:p>
    <w:p w:rsidR="00E642C1"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t>председатель Контрольно-счетной палаты Камчатского края;</w:t>
      </w:r>
    </w:p>
    <w:p w:rsidR="00E642C1" w:rsidRPr="00026584"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t>депутаты Законодательного Собрания Камчатского края;</w:t>
      </w:r>
    </w:p>
    <w:p w:rsidR="00E642C1"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AA61FF">
        <w:rPr>
          <w:rFonts w:ascii="Times New Roman" w:eastAsia="Calibri" w:hAnsi="Times New Roman" w:cs="Times New Roman"/>
          <w:sz w:val="28"/>
          <w:szCs w:val="28"/>
        </w:rPr>
        <w:t>Уполномоченный по правам человека в Камчатском крае;</w:t>
      </w:r>
    </w:p>
    <w:p w:rsidR="00E642C1"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AA61FF">
        <w:rPr>
          <w:rFonts w:ascii="Times New Roman" w:eastAsia="Calibri" w:hAnsi="Times New Roman" w:cs="Times New Roman"/>
          <w:sz w:val="28"/>
          <w:szCs w:val="28"/>
        </w:rPr>
        <w:t xml:space="preserve">Уполномоченный по правам ребенка в Камчатском крае, Уполномоченный по правам коренных малочисленных народов в Камчатском крае, Уполномоченный при </w:t>
      </w:r>
      <w:r>
        <w:rPr>
          <w:rFonts w:ascii="Times New Roman" w:eastAsia="Calibri" w:hAnsi="Times New Roman" w:cs="Times New Roman"/>
          <w:sz w:val="28"/>
          <w:szCs w:val="28"/>
        </w:rPr>
        <w:t>Г</w:t>
      </w:r>
      <w:r w:rsidRPr="00AA61FF">
        <w:rPr>
          <w:rFonts w:ascii="Times New Roman" w:eastAsia="Calibri" w:hAnsi="Times New Roman" w:cs="Times New Roman"/>
          <w:sz w:val="28"/>
          <w:szCs w:val="28"/>
        </w:rPr>
        <w:t>убернаторе Камчатского края по защите прав предпринимателей;</w:t>
      </w:r>
    </w:p>
    <w:p w:rsidR="00E642C1"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026584">
        <w:rPr>
          <w:rFonts w:ascii="Times New Roman" w:eastAsia="Calibri" w:hAnsi="Times New Roman" w:cs="Times New Roman"/>
          <w:sz w:val="28"/>
          <w:szCs w:val="28"/>
        </w:rPr>
        <w:t>руководители исполнительных органов государственной власти Камчатского края, не являющиеся членами</w:t>
      </w:r>
      <w:r w:rsidRPr="00026584">
        <w:t xml:space="preserve"> </w:t>
      </w:r>
      <w:r>
        <w:rPr>
          <w:rFonts w:ascii="Times New Roman" w:eastAsia="Calibri" w:hAnsi="Times New Roman" w:cs="Times New Roman"/>
          <w:sz w:val="28"/>
          <w:szCs w:val="28"/>
        </w:rPr>
        <w:t>Правительства Камчатского края</w:t>
      </w:r>
      <w:r w:rsidRPr="00026584">
        <w:rPr>
          <w:rFonts w:ascii="Times New Roman" w:eastAsia="Calibri" w:hAnsi="Times New Roman" w:cs="Times New Roman"/>
          <w:sz w:val="28"/>
          <w:szCs w:val="28"/>
        </w:rPr>
        <w:t>;</w:t>
      </w:r>
    </w:p>
    <w:p w:rsidR="00E642C1"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AA61FF">
        <w:rPr>
          <w:rFonts w:ascii="Times New Roman" w:eastAsia="Calibri" w:hAnsi="Times New Roman" w:cs="Times New Roman"/>
          <w:sz w:val="28"/>
          <w:szCs w:val="28"/>
        </w:rPr>
        <w:t>заместители руководителя Администрации Губернатора Камчатского края;</w:t>
      </w:r>
    </w:p>
    <w:p w:rsidR="00E642C1"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AA61FF">
        <w:rPr>
          <w:rFonts w:ascii="Times New Roman" w:eastAsia="Calibri" w:hAnsi="Times New Roman" w:cs="Times New Roman"/>
          <w:sz w:val="28"/>
          <w:szCs w:val="28"/>
        </w:rPr>
        <w:t>начальники структурных подразделений Администрации Губернатора Камчатского края;</w:t>
      </w:r>
    </w:p>
    <w:p w:rsidR="00E642C1"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AA61FF">
        <w:rPr>
          <w:rFonts w:ascii="Times New Roman" w:eastAsia="Calibri" w:hAnsi="Times New Roman" w:cs="Times New Roman"/>
          <w:sz w:val="28"/>
          <w:szCs w:val="28"/>
        </w:rPr>
        <w:t xml:space="preserve">заместители председателя Камчатского краевого суда, заместители председателя Арбитражного суда Камчатского края, заместители прокурора Камчатского края, заместители руководителей силовых органов Российской </w:t>
      </w:r>
      <w:r w:rsidRPr="00AA61FF">
        <w:rPr>
          <w:rFonts w:ascii="Times New Roman" w:eastAsia="Calibri" w:hAnsi="Times New Roman" w:cs="Times New Roman"/>
          <w:sz w:val="28"/>
          <w:szCs w:val="28"/>
        </w:rPr>
        <w:lastRenderedPageBreak/>
        <w:t>Федерации по Камчатскому краю, заместители руководителей территориальных органов федеральных органов исполнительной власти по Камчатскому краю;</w:t>
      </w:r>
    </w:p>
    <w:p w:rsidR="00E642C1"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AA61FF">
        <w:rPr>
          <w:rFonts w:ascii="Times New Roman" w:eastAsia="Calibri" w:hAnsi="Times New Roman" w:cs="Times New Roman"/>
          <w:sz w:val="28"/>
          <w:szCs w:val="28"/>
        </w:rPr>
        <w:t>заместители руководителей исполнительных органов государственной власти Камчатского края, заместители глав муниципальных образований в Камчатском крае;</w:t>
      </w:r>
    </w:p>
    <w:p w:rsidR="00E642C1" w:rsidRDefault="00E642C1" w:rsidP="00E642C1">
      <w:pPr>
        <w:pStyle w:val="ad"/>
        <w:numPr>
          <w:ilvl w:val="0"/>
          <w:numId w:val="5"/>
        </w:numPr>
        <w:tabs>
          <w:tab w:val="left" w:pos="1276"/>
        </w:tabs>
        <w:spacing w:after="0" w:line="240" w:lineRule="auto"/>
        <w:ind w:left="0" w:firstLine="709"/>
        <w:jc w:val="both"/>
        <w:rPr>
          <w:rFonts w:ascii="Times New Roman" w:eastAsia="Calibri" w:hAnsi="Times New Roman" w:cs="Times New Roman"/>
          <w:sz w:val="28"/>
          <w:szCs w:val="28"/>
        </w:rPr>
      </w:pPr>
      <w:r w:rsidRPr="00AA61FF">
        <w:rPr>
          <w:rFonts w:ascii="Times New Roman" w:eastAsia="Calibri" w:hAnsi="Times New Roman" w:cs="Times New Roman"/>
          <w:sz w:val="28"/>
          <w:szCs w:val="28"/>
        </w:rPr>
        <w:t>граждане, удостоенные звания "Почетный житель Камчатского края", и обладатели иных наград Камчатского края, не замещающие должности, указанные в настоящем протокольном старшинстве.</w:t>
      </w:r>
    </w:p>
    <w:p w:rsidR="00A10096" w:rsidRDefault="00A10096" w:rsidP="004D7258">
      <w:pPr>
        <w:tabs>
          <w:tab w:val="left" w:pos="1276"/>
        </w:tabs>
        <w:spacing w:after="0" w:line="240" w:lineRule="auto"/>
        <w:ind w:firstLine="709"/>
        <w:jc w:val="both"/>
        <w:rPr>
          <w:rFonts w:ascii="Times New Roman" w:eastAsia="Calibri" w:hAnsi="Times New Roman" w:cs="Times New Roman"/>
          <w:sz w:val="28"/>
          <w:szCs w:val="28"/>
        </w:rPr>
      </w:pPr>
    </w:p>
    <w:p w:rsidR="00E642C1" w:rsidRDefault="00E642C1" w:rsidP="00062C3E">
      <w:pPr>
        <w:numPr>
          <w:ilvl w:val="1"/>
          <w:numId w:val="4"/>
        </w:numPr>
        <w:tabs>
          <w:tab w:val="left" w:pos="1276"/>
        </w:tabs>
        <w:spacing w:after="0" w:line="240" w:lineRule="auto"/>
        <w:ind w:left="0" w:firstLine="709"/>
        <w:jc w:val="both"/>
        <w:rPr>
          <w:rFonts w:ascii="Times New Roman" w:eastAsia="Calibri" w:hAnsi="Times New Roman" w:cs="Times New Roman"/>
          <w:sz w:val="28"/>
        </w:rPr>
      </w:pPr>
      <w:r w:rsidRPr="00E642C1">
        <w:rPr>
          <w:rFonts w:ascii="Times New Roman" w:eastAsia="Calibri" w:hAnsi="Times New Roman" w:cs="Times New Roman"/>
          <w:sz w:val="28"/>
        </w:rPr>
        <w:t>При равенстве должностей приоритет имеют должностные лица, курирующие вопросы в соответствии со спецификой мероприятия. Также протокольное старшинство определяется, исходя из наличия: государственных наград, классного чина, стажа работы и т.д. В иных случаях должностные лица располагаются пофамильно в алфавитном порядке.</w:t>
      </w:r>
    </w:p>
    <w:p w:rsidR="00994A94" w:rsidRPr="00994A94" w:rsidRDefault="00994A94" w:rsidP="00062C3E">
      <w:pPr>
        <w:numPr>
          <w:ilvl w:val="1"/>
          <w:numId w:val="4"/>
        </w:numPr>
        <w:tabs>
          <w:tab w:val="left" w:pos="1276"/>
        </w:tabs>
        <w:spacing w:after="0" w:line="240" w:lineRule="auto"/>
        <w:ind w:left="0" w:firstLine="709"/>
        <w:jc w:val="both"/>
        <w:rPr>
          <w:rFonts w:ascii="Times New Roman" w:eastAsia="Calibri" w:hAnsi="Times New Roman" w:cs="Times New Roman"/>
          <w:sz w:val="28"/>
        </w:rPr>
      </w:pPr>
      <w:r w:rsidRPr="00994A94">
        <w:rPr>
          <w:rFonts w:ascii="Times New Roman" w:eastAsia="Calibri" w:hAnsi="Times New Roman" w:cs="Times New Roman"/>
          <w:sz w:val="28"/>
        </w:rPr>
        <w:t>Супруга (супруг) имеет старшинство мужа (жены).</w:t>
      </w:r>
    </w:p>
    <w:p w:rsidR="00994A94" w:rsidRPr="00E642C1" w:rsidRDefault="00E642C1" w:rsidP="00E642C1">
      <w:pPr>
        <w:numPr>
          <w:ilvl w:val="1"/>
          <w:numId w:val="4"/>
        </w:numPr>
        <w:tabs>
          <w:tab w:val="left" w:pos="1276"/>
        </w:tabs>
        <w:spacing w:after="0" w:line="240" w:lineRule="auto"/>
        <w:ind w:left="0" w:firstLine="709"/>
        <w:jc w:val="both"/>
        <w:rPr>
          <w:rFonts w:ascii="Times New Roman" w:eastAsia="Calibri" w:hAnsi="Times New Roman" w:cs="Times New Roman"/>
          <w:sz w:val="28"/>
        </w:rPr>
      </w:pPr>
      <w:r w:rsidRPr="00994A94">
        <w:rPr>
          <w:rFonts w:ascii="Times New Roman" w:eastAsia="Calibri" w:hAnsi="Times New Roman" w:cs="Times New Roman"/>
          <w:sz w:val="28"/>
        </w:rPr>
        <w:t xml:space="preserve">Протокольное старшинство должностных лиц федеральных органов государственной власти, не указанных в настоящем протокольном старшинстве, определяется в соответствии с </w:t>
      </w:r>
      <w:hyperlink r:id="rId9" w:history="1">
        <w:r w:rsidRPr="00994A94">
          <w:rPr>
            <w:rFonts w:ascii="Times New Roman" w:eastAsia="Calibri" w:hAnsi="Times New Roman" w:cs="Times New Roman"/>
            <w:sz w:val="28"/>
          </w:rPr>
          <w:t>Указом</w:t>
        </w:r>
      </w:hyperlink>
      <w:r w:rsidRPr="00994A94">
        <w:rPr>
          <w:rFonts w:ascii="Times New Roman" w:eastAsia="Calibri" w:hAnsi="Times New Roman" w:cs="Times New Roman"/>
          <w:sz w:val="28"/>
        </w:rPr>
        <w:t xml:space="preserve"> Президента Российской Федерации от 09.03.2004 № 314 «О системе и структуре федеральных органов исполнительной власти», с протокольным старшинством, утвержденным </w:t>
      </w:r>
      <w:r w:rsidRPr="00994A94">
        <w:rPr>
          <w:rFonts w:ascii="Times New Roman" w:eastAsia="Calibri" w:hAnsi="Times New Roman" w:cs="Times New Roman"/>
          <w:sz w:val="28"/>
          <w:szCs w:val="28"/>
        </w:rPr>
        <w:t>Указом Президента Российской Федерации от 16.09.2004 № 1183 «Об основных положениях государственной протокольной практики Российской Федерации», а также с учетом специфики проводимых встреч</w:t>
      </w:r>
      <w:r w:rsidRPr="00994A94">
        <w:rPr>
          <w:rFonts w:ascii="Times New Roman" w:eastAsia="Calibri" w:hAnsi="Times New Roman" w:cs="Times New Roman"/>
          <w:sz w:val="28"/>
        </w:rPr>
        <w:t>.</w:t>
      </w:r>
    </w:p>
    <w:p w:rsidR="00994A94" w:rsidRPr="00994A94" w:rsidRDefault="00994A94" w:rsidP="00062C3E">
      <w:pPr>
        <w:numPr>
          <w:ilvl w:val="1"/>
          <w:numId w:val="4"/>
        </w:numPr>
        <w:tabs>
          <w:tab w:val="left" w:pos="1134"/>
          <w:tab w:val="left" w:pos="1276"/>
        </w:tabs>
        <w:spacing w:after="0" w:line="240" w:lineRule="auto"/>
        <w:ind w:left="0" w:firstLine="709"/>
        <w:jc w:val="both"/>
        <w:rPr>
          <w:rFonts w:ascii="Times New Roman" w:eastAsia="Calibri" w:hAnsi="Times New Roman" w:cs="Times New Roman"/>
          <w:sz w:val="28"/>
        </w:rPr>
      </w:pPr>
      <w:r w:rsidRPr="00994A94">
        <w:rPr>
          <w:rFonts w:ascii="Times New Roman" w:eastAsia="Calibri" w:hAnsi="Times New Roman" w:cs="Times New Roman"/>
          <w:sz w:val="28"/>
        </w:rPr>
        <w:t xml:space="preserve"> Протокольное старшинство духовных лиц, руководителей общественных организаций и объединений, видных общественных деятелей, представителей деловых кругов, деятелей науки и культуры, отдельных лиц, приглашенных на мероприятие, определяется с учетом </w:t>
      </w:r>
      <w:r w:rsidRPr="00994A94">
        <w:rPr>
          <w:rFonts w:ascii="Times New Roman" w:eastAsia="Calibri" w:hAnsi="Times New Roman" w:cs="Times New Roman"/>
          <w:sz w:val="28"/>
          <w:szCs w:val="28"/>
        </w:rPr>
        <w:t>специфики проводимых встреч</w:t>
      </w:r>
      <w:r w:rsidRPr="00994A94">
        <w:rPr>
          <w:rFonts w:ascii="Times New Roman" w:eastAsia="Calibri" w:hAnsi="Times New Roman" w:cs="Times New Roman"/>
          <w:sz w:val="28"/>
        </w:rPr>
        <w:t>.</w:t>
      </w:r>
    </w:p>
    <w:p w:rsidR="00994A94" w:rsidRPr="00994A94" w:rsidRDefault="00994A94" w:rsidP="00062C3E">
      <w:pPr>
        <w:numPr>
          <w:ilvl w:val="1"/>
          <w:numId w:val="4"/>
        </w:numPr>
        <w:tabs>
          <w:tab w:val="left" w:pos="1134"/>
          <w:tab w:val="left" w:pos="1276"/>
        </w:tabs>
        <w:spacing w:after="0" w:line="240" w:lineRule="auto"/>
        <w:ind w:left="0" w:firstLine="709"/>
        <w:jc w:val="both"/>
        <w:rPr>
          <w:rFonts w:ascii="Times New Roman" w:eastAsia="Calibri" w:hAnsi="Times New Roman" w:cs="Times New Roman"/>
          <w:sz w:val="28"/>
        </w:rPr>
      </w:pPr>
      <w:r w:rsidRPr="00994A94">
        <w:rPr>
          <w:rFonts w:ascii="Times New Roman" w:eastAsia="Calibri" w:hAnsi="Times New Roman" w:cs="Times New Roman"/>
          <w:sz w:val="28"/>
          <w:szCs w:val="28"/>
        </w:rPr>
        <w:t xml:space="preserve"> В случаях, не предусмотренных настоящим протокольным старшинством, должностные лица располагаются пофамильно в алфавитном порядке.</w:t>
      </w:r>
    </w:p>
    <w:p w:rsidR="00994A94" w:rsidRPr="00994A94" w:rsidRDefault="00994A94" w:rsidP="00062C3E">
      <w:pPr>
        <w:numPr>
          <w:ilvl w:val="1"/>
          <w:numId w:val="4"/>
        </w:numPr>
        <w:tabs>
          <w:tab w:val="left" w:pos="1134"/>
          <w:tab w:val="left" w:pos="1276"/>
        </w:tabs>
        <w:spacing w:after="0" w:line="240" w:lineRule="auto"/>
        <w:ind w:left="0" w:firstLine="709"/>
        <w:jc w:val="both"/>
        <w:rPr>
          <w:rFonts w:ascii="Times New Roman" w:eastAsia="Calibri" w:hAnsi="Times New Roman" w:cs="Times New Roman"/>
          <w:sz w:val="28"/>
          <w:szCs w:val="28"/>
        </w:rPr>
      </w:pPr>
      <w:r w:rsidRPr="00994A94">
        <w:rPr>
          <w:rFonts w:ascii="Times New Roman" w:eastAsia="Calibri" w:hAnsi="Times New Roman" w:cs="Times New Roman"/>
          <w:sz w:val="28"/>
          <w:szCs w:val="28"/>
        </w:rPr>
        <w:t xml:space="preserve"> В случае вручения на официальных мероприятиях наград Камчатского края и поощрений Губернатора Камчатского края, Правительства Камчатского края, Законодательного Собрания Камчатского края и иных государственных органов Камчатского края в первоочередном порядке вручаются награды Камчатского края и поощрения от имени Губернатора Камчатского края и Правительства Камчатского края, затем от имени Законодательного Собрания Камчатского края, и затем от имени иных государственных органов Камчатского края.</w:t>
      </w:r>
    </w:p>
    <w:p w:rsidR="00994A94" w:rsidRPr="00994A94" w:rsidRDefault="00994A94" w:rsidP="00062C3E">
      <w:pPr>
        <w:tabs>
          <w:tab w:val="left" w:pos="1134"/>
          <w:tab w:val="left" w:pos="1276"/>
        </w:tabs>
        <w:spacing w:after="0" w:line="240" w:lineRule="auto"/>
        <w:ind w:firstLine="709"/>
        <w:jc w:val="both"/>
        <w:rPr>
          <w:rFonts w:ascii="Times New Roman" w:eastAsia="Calibri" w:hAnsi="Times New Roman" w:cs="Times New Roman"/>
          <w:sz w:val="28"/>
        </w:rPr>
      </w:pPr>
    </w:p>
    <w:p w:rsidR="00994A94" w:rsidRPr="00994A94" w:rsidRDefault="00994A94" w:rsidP="00062C3E">
      <w:pPr>
        <w:numPr>
          <w:ilvl w:val="0"/>
          <w:numId w:val="4"/>
        </w:numPr>
        <w:tabs>
          <w:tab w:val="left" w:pos="426"/>
        </w:tabs>
        <w:spacing w:after="0" w:line="240" w:lineRule="auto"/>
        <w:ind w:left="0" w:firstLine="0"/>
        <w:jc w:val="center"/>
        <w:rPr>
          <w:rFonts w:ascii="Times New Roman" w:eastAsia="Calibri" w:hAnsi="Times New Roman" w:cs="Times New Roman"/>
          <w:sz w:val="28"/>
        </w:rPr>
      </w:pPr>
      <w:r w:rsidRPr="00994A94">
        <w:rPr>
          <w:rFonts w:ascii="Times New Roman" w:eastAsia="Calibri" w:hAnsi="Times New Roman" w:cs="Times New Roman"/>
          <w:sz w:val="28"/>
          <w:szCs w:val="28"/>
        </w:rPr>
        <w:t>Финансирование расходов на проведение мероприятий в рамках визитов</w:t>
      </w:r>
    </w:p>
    <w:p w:rsidR="00994A94" w:rsidRPr="00994A94" w:rsidRDefault="00994A94" w:rsidP="00062C3E">
      <w:pPr>
        <w:tabs>
          <w:tab w:val="left" w:pos="1276"/>
        </w:tabs>
        <w:spacing w:after="0" w:line="240" w:lineRule="auto"/>
        <w:ind w:firstLine="709"/>
        <w:rPr>
          <w:rFonts w:ascii="Times New Roman" w:eastAsia="Calibri" w:hAnsi="Times New Roman" w:cs="Times New Roman"/>
          <w:sz w:val="28"/>
          <w:szCs w:val="28"/>
        </w:rPr>
      </w:pPr>
    </w:p>
    <w:p w:rsidR="00ED425B" w:rsidRPr="00E642C1" w:rsidRDefault="00994A94" w:rsidP="00994A94">
      <w:pPr>
        <w:numPr>
          <w:ilvl w:val="1"/>
          <w:numId w:val="4"/>
        </w:numPr>
        <w:tabs>
          <w:tab w:val="left" w:pos="1134"/>
        </w:tabs>
        <w:spacing w:after="0" w:line="240" w:lineRule="auto"/>
        <w:ind w:left="0" w:firstLine="709"/>
        <w:jc w:val="both"/>
        <w:rPr>
          <w:rFonts w:ascii="Times New Roman" w:eastAsia="Calibri" w:hAnsi="Times New Roman" w:cs="Times New Roman"/>
          <w:sz w:val="28"/>
        </w:rPr>
      </w:pPr>
      <w:r w:rsidRPr="00994A94">
        <w:rPr>
          <w:rFonts w:ascii="Times New Roman" w:eastAsia="Calibri" w:hAnsi="Times New Roman" w:cs="Times New Roman"/>
          <w:sz w:val="28"/>
        </w:rPr>
        <w:t xml:space="preserve"> Финансирование расходов на проведение мероприятий в рамках визитов осуществляется за счет средств краевого бюджета и иных не запрещенных федеральным законодательством источников.</w:t>
      </w:r>
      <w:r w:rsidR="00062C3E">
        <w:rPr>
          <w:rFonts w:ascii="Times New Roman" w:eastAsia="Calibri" w:hAnsi="Times New Roman" w:cs="Times New Roman"/>
          <w:sz w:val="28"/>
        </w:rPr>
        <w:t>»</w:t>
      </w:r>
    </w:p>
    <w:sectPr w:rsidR="00ED425B" w:rsidRPr="00E642C1" w:rsidSect="00066C5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494" w:rsidRDefault="00C64494" w:rsidP="0031799B">
      <w:pPr>
        <w:spacing w:after="0" w:line="240" w:lineRule="auto"/>
      </w:pPr>
      <w:r>
        <w:separator/>
      </w:r>
    </w:p>
  </w:endnote>
  <w:endnote w:type="continuationSeparator" w:id="0">
    <w:p w:rsidR="00C64494" w:rsidRDefault="00C64494"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494" w:rsidRDefault="00C64494" w:rsidP="0031799B">
      <w:pPr>
        <w:spacing w:after="0" w:line="240" w:lineRule="auto"/>
      </w:pPr>
      <w:r>
        <w:separator/>
      </w:r>
    </w:p>
  </w:footnote>
  <w:footnote w:type="continuationSeparator" w:id="0">
    <w:p w:rsidR="00C64494" w:rsidRDefault="00C64494" w:rsidP="00317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4B2"/>
    <w:multiLevelType w:val="hybridMultilevel"/>
    <w:tmpl w:val="BEC876EE"/>
    <w:lvl w:ilvl="0" w:tplc="7D1408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0E85E6F"/>
    <w:multiLevelType w:val="hybridMultilevel"/>
    <w:tmpl w:val="CB40FE9E"/>
    <w:lvl w:ilvl="0" w:tplc="C1D49D6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8AF2E76"/>
    <w:multiLevelType w:val="multilevel"/>
    <w:tmpl w:val="5C20BFC0"/>
    <w:lvl w:ilvl="0">
      <w:start w:val="1"/>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71970DC"/>
    <w:multiLevelType w:val="hybridMultilevel"/>
    <w:tmpl w:val="52D87D60"/>
    <w:lvl w:ilvl="0" w:tplc="D7C681C8">
      <w:start w:val="1"/>
      <w:numFmt w:val="decimal"/>
      <w:lvlText w:val="%1)"/>
      <w:lvlJc w:val="left"/>
      <w:pPr>
        <w:ind w:left="1249" w:hanging="54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4844834"/>
    <w:multiLevelType w:val="hybridMultilevel"/>
    <w:tmpl w:val="B84E3D24"/>
    <w:lvl w:ilvl="0" w:tplc="E0C46F34">
      <w:start w:val="1"/>
      <w:numFmt w:val="decimal"/>
      <w:suff w:val="space"/>
      <w:lvlText w:val="%1)"/>
      <w:lvlJc w:val="left"/>
      <w:pPr>
        <w:ind w:left="26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62C3E"/>
    <w:rsid w:val="00066C50"/>
    <w:rsid w:val="00076132"/>
    <w:rsid w:val="00077162"/>
    <w:rsid w:val="00082619"/>
    <w:rsid w:val="0009158A"/>
    <w:rsid w:val="00095795"/>
    <w:rsid w:val="000B1239"/>
    <w:rsid w:val="000C69A1"/>
    <w:rsid w:val="000C7139"/>
    <w:rsid w:val="000E53EF"/>
    <w:rsid w:val="00112C1A"/>
    <w:rsid w:val="00140E22"/>
    <w:rsid w:val="001519E8"/>
    <w:rsid w:val="00160BFD"/>
    <w:rsid w:val="001653CF"/>
    <w:rsid w:val="00180140"/>
    <w:rsid w:val="00181702"/>
    <w:rsid w:val="00181A55"/>
    <w:rsid w:val="0018739B"/>
    <w:rsid w:val="001A66B1"/>
    <w:rsid w:val="001C15D6"/>
    <w:rsid w:val="001D00F5"/>
    <w:rsid w:val="001D4724"/>
    <w:rsid w:val="001E4146"/>
    <w:rsid w:val="00206D5D"/>
    <w:rsid w:val="00233FCB"/>
    <w:rsid w:val="00237543"/>
    <w:rsid w:val="0024385A"/>
    <w:rsid w:val="00257670"/>
    <w:rsid w:val="002878F4"/>
    <w:rsid w:val="00295AC8"/>
    <w:rsid w:val="0029633C"/>
    <w:rsid w:val="002C2B5A"/>
    <w:rsid w:val="002D5D0F"/>
    <w:rsid w:val="002E4E87"/>
    <w:rsid w:val="002F3844"/>
    <w:rsid w:val="0030022E"/>
    <w:rsid w:val="00313CF4"/>
    <w:rsid w:val="0031799B"/>
    <w:rsid w:val="00327B6F"/>
    <w:rsid w:val="00374C3C"/>
    <w:rsid w:val="0038403D"/>
    <w:rsid w:val="00397C94"/>
    <w:rsid w:val="003B0709"/>
    <w:rsid w:val="003B52E1"/>
    <w:rsid w:val="003C30E0"/>
    <w:rsid w:val="003D42EC"/>
    <w:rsid w:val="00413B86"/>
    <w:rsid w:val="0043251D"/>
    <w:rsid w:val="0043505F"/>
    <w:rsid w:val="004351FE"/>
    <w:rsid w:val="004415AF"/>
    <w:rsid w:val="004440D5"/>
    <w:rsid w:val="004549E8"/>
    <w:rsid w:val="00466B97"/>
    <w:rsid w:val="00471DBA"/>
    <w:rsid w:val="004B221A"/>
    <w:rsid w:val="004D7258"/>
    <w:rsid w:val="004E00B2"/>
    <w:rsid w:val="004E554E"/>
    <w:rsid w:val="004E6A87"/>
    <w:rsid w:val="00503FC3"/>
    <w:rsid w:val="005271B3"/>
    <w:rsid w:val="005578C9"/>
    <w:rsid w:val="00563B33"/>
    <w:rsid w:val="00576D34"/>
    <w:rsid w:val="005846D7"/>
    <w:rsid w:val="005862B0"/>
    <w:rsid w:val="005B402D"/>
    <w:rsid w:val="005D2494"/>
    <w:rsid w:val="005D4A2C"/>
    <w:rsid w:val="005F11A7"/>
    <w:rsid w:val="005F1F7D"/>
    <w:rsid w:val="006271E6"/>
    <w:rsid w:val="00631037"/>
    <w:rsid w:val="00634155"/>
    <w:rsid w:val="00650CAB"/>
    <w:rsid w:val="00663D27"/>
    <w:rsid w:val="00681BFE"/>
    <w:rsid w:val="0069601C"/>
    <w:rsid w:val="006A541B"/>
    <w:rsid w:val="006B0D45"/>
    <w:rsid w:val="006B115E"/>
    <w:rsid w:val="006E593A"/>
    <w:rsid w:val="006F5D44"/>
    <w:rsid w:val="0070209D"/>
    <w:rsid w:val="00725A0F"/>
    <w:rsid w:val="0072633F"/>
    <w:rsid w:val="0074156B"/>
    <w:rsid w:val="00744B7F"/>
    <w:rsid w:val="007638A0"/>
    <w:rsid w:val="007A2952"/>
    <w:rsid w:val="007B3851"/>
    <w:rsid w:val="007C3067"/>
    <w:rsid w:val="007D746A"/>
    <w:rsid w:val="007E7ADA"/>
    <w:rsid w:val="007F3D5B"/>
    <w:rsid w:val="00812B9A"/>
    <w:rsid w:val="00852152"/>
    <w:rsid w:val="0085578D"/>
    <w:rsid w:val="00860C71"/>
    <w:rsid w:val="008708D4"/>
    <w:rsid w:val="0089042F"/>
    <w:rsid w:val="00894735"/>
    <w:rsid w:val="008A4F75"/>
    <w:rsid w:val="008B1995"/>
    <w:rsid w:val="008B668F"/>
    <w:rsid w:val="008C0054"/>
    <w:rsid w:val="008D6646"/>
    <w:rsid w:val="008D7127"/>
    <w:rsid w:val="008F2635"/>
    <w:rsid w:val="00907229"/>
    <w:rsid w:val="0091585A"/>
    <w:rsid w:val="00924A91"/>
    <w:rsid w:val="00925E4D"/>
    <w:rsid w:val="009277F0"/>
    <w:rsid w:val="0093395B"/>
    <w:rsid w:val="0094073A"/>
    <w:rsid w:val="0095264E"/>
    <w:rsid w:val="0095344D"/>
    <w:rsid w:val="00961F9B"/>
    <w:rsid w:val="0096751B"/>
    <w:rsid w:val="00994A94"/>
    <w:rsid w:val="00997969"/>
    <w:rsid w:val="009A09F0"/>
    <w:rsid w:val="009A471F"/>
    <w:rsid w:val="009F320C"/>
    <w:rsid w:val="00A10096"/>
    <w:rsid w:val="00A43195"/>
    <w:rsid w:val="00A8227F"/>
    <w:rsid w:val="00A8230C"/>
    <w:rsid w:val="00A834AC"/>
    <w:rsid w:val="00A84370"/>
    <w:rsid w:val="00AA5304"/>
    <w:rsid w:val="00AA61FF"/>
    <w:rsid w:val="00AB3ECC"/>
    <w:rsid w:val="00B11806"/>
    <w:rsid w:val="00B12F65"/>
    <w:rsid w:val="00B17A8B"/>
    <w:rsid w:val="00B759EC"/>
    <w:rsid w:val="00B75E4C"/>
    <w:rsid w:val="00B81EC3"/>
    <w:rsid w:val="00B831E8"/>
    <w:rsid w:val="00B833C0"/>
    <w:rsid w:val="00B8456D"/>
    <w:rsid w:val="00BA6DC7"/>
    <w:rsid w:val="00BB478D"/>
    <w:rsid w:val="00BC13DD"/>
    <w:rsid w:val="00BD13FF"/>
    <w:rsid w:val="00BE05A9"/>
    <w:rsid w:val="00BE1E47"/>
    <w:rsid w:val="00BF3269"/>
    <w:rsid w:val="00C366DA"/>
    <w:rsid w:val="00C37B1E"/>
    <w:rsid w:val="00C442AB"/>
    <w:rsid w:val="00C502D0"/>
    <w:rsid w:val="00C5596B"/>
    <w:rsid w:val="00C607DA"/>
    <w:rsid w:val="00C64494"/>
    <w:rsid w:val="00C73DCC"/>
    <w:rsid w:val="00C90D3D"/>
    <w:rsid w:val="00CA15D6"/>
    <w:rsid w:val="00CA5DDF"/>
    <w:rsid w:val="00CC0EF1"/>
    <w:rsid w:val="00CD29F6"/>
    <w:rsid w:val="00D16B35"/>
    <w:rsid w:val="00D206A1"/>
    <w:rsid w:val="00D31705"/>
    <w:rsid w:val="00D330ED"/>
    <w:rsid w:val="00D40355"/>
    <w:rsid w:val="00D50172"/>
    <w:rsid w:val="00D627F9"/>
    <w:rsid w:val="00DC310A"/>
    <w:rsid w:val="00DD3A94"/>
    <w:rsid w:val="00DF3901"/>
    <w:rsid w:val="00DF3A35"/>
    <w:rsid w:val="00E159EE"/>
    <w:rsid w:val="00E21060"/>
    <w:rsid w:val="00E374A4"/>
    <w:rsid w:val="00E40D0A"/>
    <w:rsid w:val="00E43CC4"/>
    <w:rsid w:val="00E61A8D"/>
    <w:rsid w:val="00E642C1"/>
    <w:rsid w:val="00E72DA7"/>
    <w:rsid w:val="00E8524F"/>
    <w:rsid w:val="00EA0829"/>
    <w:rsid w:val="00EC2DBB"/>
    <w:rsid w:val="00EC66F3"/>
    <w:rsid w:val="00ED425B"/>
    <w:rsid w:val="00EF524F"/>
    <w:rsid w:val="00F148B5"/>
    <w:rsid w:val="00F46EC1"/>
    <w:rsid w:val="00F52709"/>
    <w:rsid w:val="00F63133"/>
    <w:rsid w:val="00F63149"/>
    <w:rsid w:val="00F81A81"/>
    <w:rsid w:val="00FB47AC"/>
    <w:rsid w:val="00FD7C8F"/>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37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11875343">
      <w:bodyDiv w:val="1"/>
      <w:marLeft w:val="0"/>
      <w:marRight w:val="0"/>
      <w:marTop w:val="0"/>
      <w:marBottom w:val="0"/>
      <w:divBdr>
        <w:top w:val="none" w:sz="0" w:space="0" w:color="auto"/>
        <w:left w:val="none" w:sz="0" w:space="0" w:color="auto"/>
        <w:bottom w:val="none" w:sz="0" w:space="0" w:color="auto"/>
        <w:right w:val="none" w:sz="0" w:space="0" w:color="auto"/>
      </w:divBdr>
    </w:div>
    <w:div w:id="1273438829">
      <w:bodyDiv w:val="1"/>
      <w:marLeft w:val="0"/>
      <w:marRight w:val="0"/>
      <w:marTop w:val="0"/>
      <w:marBottom w:val="0"/>
      <w:divBdr>
        <w:top w:val="none" w:sz="0" w:space="0" w:color="auto"/>
        <w:left w:val="none" w:sz="0" w:space="0" w:color="auto"/>
        <w:bottom w:val="none" w:sz="0" w:space="0" w:color="auto"/>
        <w:right w:val="none" w:sz="0" w:space="0" w:color="auto"/>
      </w:divBdr>
    </w:div>
    <w:div w:id="19127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2D1C00F570F39D4E871E64016C394A642566FAC4B6833BB1D3037DAF527BBF6626BA28F8C3EFD85176E6A8B12XDi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A6125-AEDD-4D70-BC65-D7640B2C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3148</Words>
  <Characters>17946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Пахомова Анастасия Евгеньевна</cp:lastModifiedBy>
  <cp:revision>11</cp:revision>
  <cp:lastPrinted>2021-10-13T05:48:00Z</cp:lastPrinted>
  <dcterms:created xsi:type="dcterms:W3CDTF">2022-01-25T04:37:00Z</dcterms:created>
  <dcterms:modified xsi:type="dcterms:W3CDTF">2022-01-28T05:58:00Z</dcterms:modified>
</cp:coreProperties>
</file>